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73" w:rsidRDefault="00CF5473" w:rsidP="00CF5473">
      <w:pPr>
        <w:ind w:right="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Российская Федерация</w:t>
      </w:r>
    </w:p>
    <w:p w:rsidR="00CF5473" w:rsidRDefault="00CF5473" w:rsidP="00CF54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F5473" w:rsidRDefault="00CF5473" w:rsidP="00CF54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</w:t>
      </w:r>
    </w:p>
    <w:p w:rsidR="00CF5473" w:rsidRDefault="00CF5473" w:rsidP="00CF547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«Деревня Беляево»</w:t>
      </w:r>
    </w:p>
    <w:p w:rsidR="00CF5473" w:rsidRDefault="00CF5473" w:rsidP="00CF54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Юхновского района </w:t>
      </w:r>
    </w:p>
    <w:p w:rsidR="00CF5473" w:rsidRDefault="00CF5473" w:rsidP="00CF547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CF5473" w:rsidRDefault="00CF5473" w:rsidP="00CF5473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00420" cy="0"/>
                <wp:effectExtent l="19050" t="20320" r="2413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4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fJUQIAAFkEAAAOAAAAZHJzL2Uyb0RvYy54bWysVN1u0zAUvkfiHazcd0m6rLTR0gk1LTcD&#10;Jm08gGs7jYVjW7bXtEJIsGukPQKvwAVIkwY8Q/pGHLs/MLhBCEVyjn3O+fKd7xzn9GzVCLRkxnIl&#10;iyg9SiLEJFGUy0URvbqa9YYRsg5LioWSrIjWzEZn48ePTluds76qlaDMIACRNm91EdXO6TyOLalZ&#10;g+2R0kyCs1KmwQ62ZhFTg1tAb0TcT5JB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" strokecolor="#969696" strokeweight="3pt"/>
            </w:pict>
          </mc:Fallback>
        </mc:AlternateContent>
      </w:r>
    </w:p>
    <w:p w:rsidR="00CF5473" w:rsidRDefault="00CF5473" w:rsidP="00CF5473">
      <w:pPr>
        <w:pStyle w:val="2"/>
        <w:rPr>
          <w:b/>
          <w:sz w:val="16"/>
          <w:szCs w:val="16"/>
        </w:rPr>
      </w:pPr>
    </w:p>
    <w:p w:rsidR="00CF5473" w:rsidRDefault="00CF5473" w:rsidP="00CF5473">
      <w:pPr>
        <w:pStyle w:val="2"/>
        <w:rPr>
          <w:b/>
          <w:sz w:val="16"/>
          <w:szCs w:val="16"/>
        </w:rPr>
      </w:pPr>
      <w:r>
        <w:rPr>
          <w:b/>
        </w:rPr>
        <w:t>РАСПОРЯЖЕНИЕ</w:t>
      </w:r>
    </w:p>
    <w:p w:rsidR="00CF5473" w:rsidRDefault="00CF5473" w:rsidP="00CF5473">
      <w:pPr>
        <w:ind w:right="-261"/>
        <w:rPr>
          <w:sz w:val="28"/>
          <w:szCs w:val="28"/>
        </w:rPr>
      </w:pPr>
    </w:p>
    <w:p w:rsidR="00CF5473" w:rsidRDefault="00CF5473" w:rsidP="00CF5473">
      <w:pPr>
        <w:ind w:right="-261"/>
        <w:rPr>
          <w:sz w:val="28"/>
          <w:szCs w:val="28"/>
        </w:rPr>
      </w:pPr>
      <w:r>
        <w:rPr>
          <w:sz w:val="28"/>
          <w:szCs w:val="28"/>
        </w:rPr>
        <w:t xml:space="preserve">от 04.03.2019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№ 3</w:t>
      </w:r>
    </w:p>
    <w:p w:rsidR="00CF5473" w:rsidRDefault="00CF5473" w:rsidP="00CF5473">
      <w:pPr>
        <w:spacing w:before="100" w:beforeAutospacing="1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CF5473" w:rsidRDefault="00CF5473" w:rsidP="00CF54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назначении </w:t>
      </w:r>
      <w:proofErr w:type="gramStart"/>
      <w:r>
        <w:rPr>
          <w:color w:val="000000"/>
          <w:sz w:val="28"/>
          <w:szCs w:val="28"/>
        </w:rPr>
        <w:t>ответственного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F5473" w:rsidRDefault="00CF5473" w:rsidP="00CF54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организацию обработки </w:t>
      </w:r>
    </w:p>
    <w:p w:rsidR="00CF5473" w:rsidRDefault="00CF5473" w:rsidP="00CF54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персональных данных в Администрации</w:t>
      </w:r>
    </w:p>
    <w:p w:rsidR="00CF5473" w:rsidRDefault="00CF5473" w:rsidP="00CF54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сельского поселения «Деревня Беляево»</w:t>
      </w:r>
    </w:p>
    <w:p w:rsidR="00CF5473" w:rsidRDefault="00CF5473" w:rsidP="00CF5473">
      <w:pPr>
        <w:rPr>
          <w:color w:val="000000"/>
          <w:sz w:val="16"/>
          <w:szCs w:val="16"/>
        </w:rPr>
      </w:pPr>
    </w:p>
    <w:p w:rsidR="00CF5473" w:rsidRDefault="00CF5473" w:rsidP="00CF5473">
      <w:pPr>
        <w:spacing w:before="100" w:beforeAutospacing="1"/>
        <w:jc w:val="both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8"/>
          <w:szCs w:val="28"/>
        </w:rPr>
        <w:t>В соответствии с пунктом 1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Уставом муниципального образования сельское поселение «Деревня Беляево»:</w:t>
      </w:r>
      <w:proofErr w:type="gramEnd"/>
    </w:p>
    <w:p w:rsidR="00CF5473" w:rsidRDefault="00CF5473" w:rsidP="00CF5473">
      <w:pPr>
        <w:pStyle w:val="msolistparagraph0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</w:p>
    <w:p w:rsidR="00CF5473" w:rsidRDefault="00CF5473" w:rsidP="00CF5473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Назначить ведущего эксперта  по архивной, кадровой и правовой работе Администрации МО сельского поселения «Деревня Беляево», ответственным за организацию обработки персональных данных в Администрации МО сельского поселения «Деревня Беляево».</w:t>
      </w:r>
    </w:p>
    <w:p w:rsidR="00CF5473" w:rsidRDefault="00CF5473" w:rsidP="00CF5473">
      <w:pPr>
        <w:pStyle w:val="a4"/>
        <w:tabs>
          <w:tab w:val="left" w:pos="1080"/>
          <w:tab w:val="left" w:pos="1260"/>
        </w:tabs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Утвердить  должностную  инструкцию  лица,  ответственного  за организацию обработки персональных данных согласно приложению.</w:t>
      </w:r>
    </w:p>
    <w:p w:rsidR="00CF5473" w:rsidRDefault="00CF5473" w:rsidP="00CF5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Интернет-сайте Администрации сельского поселения «Деревня Беляево».</w:t>
      </w:r>
    </w:p>
    <w:p w:rsidR="00CF5473" w:rsidRDefault="00CF5473" w:rsidP="00CF5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ведущего эксперта по архивной, кадровой и правовой работе Администрации МО  сельского поселения «Деревня Беляево».</w:t>
      </w:r>
    </w:p>
    <w:p w:rsidR="00CF5473" w:rsidRDefault="00CF5473" w:rsidP="00CF54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МО </w:t>
      </w:r>
    </w:p>
    <w:p w:rsidR="00CF5473" w:rsidRDefault="00CF5473" w:rsidP="00CF5473">
      <w:pPr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сельского поселения «Деревня Беляево»                        Т.А. Сухорукова                                         </w:t>
      </w:r>
    </w:p>
    <w:p w:rsidR="00CF5473" w:rsidRDefault="00CF5473" w:rsidP="00CF5473">
      <w:pPr>
        <w:jc w:val="both"/>
        <w:rPr>
          <w:color w:val="000000"/>
          <w:sz w:val="16"/>
          <w:szCs w:val="16"/>
        </w:rPr>
      </w:pPr>
    </w:p>
    <w:p w:rsidR="00CF5473" w:rsidRDefault="00CF5473" w:rsidP="00CF54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 ведущий эксперт</w:t>
      </w:r>
    </w:p>
    <w:p w:rsidR="00CF5473" w:rsidRDefault="00CF5473" w:rsidP="00CF5473">
      <w:pPr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 архивной, кадровой и пр</w:t>
      </w:r>
      <w:r>
        <w:rPr>
          <w:color w:val="000000"/>
          <w:sz w:val="28"/>
          <w:szCs w:val="28"/>
        </w:rPr>
        <w:t xml:space="preserve">авовой работе                 </w:t>
      </w: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Воронова</w:t>
      </w:r>
    </w:p>
    <w:p w:rsidR="00CF5473" w:rsidRDefault="00CF5473" w:rsidP="00CF5473">
      <w:pPr>
        <w:pStyle w:val="msonospacing0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кадровой и правовой работе</w:t>
      </w:r>
    </w:p>
    <w:p w:rsidR="00CF5473" w:rsidRDefault="00CF5473" w:rsidP="00CF5473">
      <w:pPr>
        <w:pStyle w:val="msonospacing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F5473" w:rsidRDefault="00CF5473" w:rsidP="00CF5473">
      <w:pPr>
        <w:pStyle w:val="msonospacing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CF5473" w:rsidRDefault="00CF5473" w:rsidP="00CF5473">
      <w:pPr>
        <w:pStyle w:val="msonospacing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распоряжению Администрации</w:t>
      </w:r>
    </w:p>
    <w:p w:rsidR="00CF5473" w:rsidRDefault="00CF5473" w:rsidP="00CF5473">
      <w:pPr>
        <w:pStyle w:val="msonospacing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СП «Деревня Беляево»</w:t>
      </w:r>
    </w:p>
    <w:p w:rsidR="00CF5473" w:rsidRDefault="00CF5473" w:rsidP="00CF5473">
      <w:pPr>
        <w:pStyle w:val="msonospacing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04.03.2019 № 3</w:t>
      </w:r>
    </w:p>
    <w:p w:rsidR="00CF5473" w:rsidRDefault="00CF5473" w:rsidP="00CF5473">
      <w:pPr>
        <w:pStyle w:val="msonospacing0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CF5473" w:rsidRDefault="00CF5473" w:rsidP="00CF5473">
      <w:pPr>
        <w:pStyle w:val="msonospacing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ДОЛЖНОСТНАЯ ИНСТРУКЦИЯ</w:t>
      </w:r>
      <w:r>
        <w:rPr>
          <w:bCs/>
          <w:color w:val="000000"/>
          <w:sz w:val="26"/>
          <w:szCs w:val="26"/>
        </w:rPr>
        <w:br/>
      </w:r>
      <w:r>
        <w:rPr>
          <w:bCs/>
          <w:color w:val="000000"/>
          <w:sz w:val="28"/>
          <w:szCs w:val="28"/>
        </w:rPr>
        <w:t>ответственного за организацию обработки персональных данных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br/>
        <w:t>в Администрации сельского поселения</w:t>
      </w:r>
      <w:r>
        <w:t> «ДЕРЕВНЯ БЕЛЯЕВО»</w:t>
      </w:r>
    </w:p>
    <w:p w:rsidR="00CF5473" w:rsidRDefault="00CF5473" w:rsidP="00CF5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2" w:lineRule="atLeast"/>
        <w:rPr>
          <w:b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1.1.  </w:t>
      </w:r>
      <w:proofErr w:type="gramStart"/>
      <w:r>
        <w:rPr>
          <w:color w:val="000000"/>
          <w:sz w:val="28"/>
          <w:szCs w:val="28"/>
        </w:rPr>
        <w:t>Настоящая должностная инструкция (далее  – Инструкция) определяет ответственность, права и обязанности ответственного за организацию обработки персональных данных (далее – Ответственного) в  Администрации сельского поселения «Деревня Беляево» (далее – Администрация).</w:t>
      </w:r>
      <w:proofErr w:type="gramEnd"/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1.2.  </w:t>
      </w:r>
      <w:proofErr w:type="gramStart"/>
      <w:r>
        <w:rPr>
          <w:color w:val="000000"/>
          <w:sz w:val="28"/>
          <w:szCs w:val="28"/>
        </w:rPr>
        <w:t xml:space="preserve">Настоящая инструкция разработана в соответствии со статьями 18.1, 22, 22.1 и 24 Федерального закона от 27 июля </w:t>
      </w:r>
      <w:smartTag w:uri="urn:schemas-microsoft-com:office:smarttags" w:element="metricconverter">
        <w:smartTagPr>
          <w:attr w:name="ProductID" w:val="2006 г"/>
        </w:smartTagPr>
        <w:r>
          <w:rPr>
            <w:color w:val="000000"/>
            <w:sz w:val="28"/>
            <w:szCs w:val="28"/>
          </w:rPr>
          <w:t>2006 г</w:t>
        </w:r>
      </w:smartTag>
      <w:r>
        <w:rPr>
          <w:color w:val="000000"/>
          <w:sz w:val="28"/>
          <w:szCs w:val="28"/>
        </w:rPr>
        <w:t>. № 152-ФЗ «О персональных данных» и с пунктом 1 «Перечня мер, направленных на обеспечение выполнения обязанностей, предусмотренных Федеральным законом «О персональных данных» и принятыми в соответствии с ним нормативными правовыми актами, операторами, являющимися государственными или муниципальными органами», утвержденных постановлением Правительства Российской Федерации</w:t>
      </w:r>
      <w:proofErr w:type="gramEnd"/>
      <w:r>
        <w:rPr>
          <w:color w:val="000000"/>
          <w:sz w:val="28"/>
          <w:szCs w:val="28"/>
        </w:rPr>
        <w:t xml:space="preserve"> от 21 марта </w:t>
      </w:r>
      <w:smartTag w:uri="urn:schemas-microsoft-com:office:smarttags" w:element="metricconverter">
        <w:smartTagPr>
          <w:attr w:name="ProductID" w:val="2012 г"/>
        </w:smartTagPr>
        <w:r>
          <w:rPr>
            <w:color w:val="000000"/>
            <w:sz w:val="28"/>
            <w:szCs w:val="28"/>
          </w:rPr>
          <w:t>2012 г</w:t>
        </w:r>
      </w:smartTag>
      <w:r>
        <w:rPr>
          <w:color w:val="000000"/>
          <w:sz w:val="28"/>
          <w:szCs w:val="28"/>
        </w:rPr>
        <w:t>. № 211.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1.3.  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назначается на должность из  числа штатных сотрудников Администрации сельского поселения «Деревня Беляево» распоряжением Администрации сельского поселения «Деревня Беляево».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  По вопросам обработки и защиты персональных данных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подчиняется непосредственно главе Администрации сельского поселения «Деревня Беляево».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 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в своей работе руководствуется настоящей Инструкцией, Концепцией информационной безопасности, Политикой информационной безопасности, другими регламентирующими документами Администрации, руководящими и нормативными документами регуляторов </w:t>
      </w:r>
      <w:r>
        <w:rPr>
          <w:color w:val="000000"/>
          <w:sz w:val="28"/>
          <w:szCs w:val="28"/>
        </w:rPr>
        <w:lastRenderedPageBreak/>
        <w:t>Российской Федерации в области обеспечения безопасности персональных данных.</w:t>
      </w:r>
    </w:p>
    <w:p w:rsidR="00CF5473" w:rsidRDefault="00CF5473" w:rsidP="00CF5473">
      <w:pPr>
        <w:pStyle w:val="a3"/>
        <w:shd w:val="clear" w:color="auto" w:fill="FFFFFF"/>
        <w:ind w:firstLine="500"/>
        <w:jc w:val="both"/>
        <w:textAlignment w:val="baseline"/>
        <w:rPr>
          <w:color w:val="000000"/>
          <w:sz w:val="28"/>
          <w:szCs w:val="28"/>
        </w:rPr>
      </w:pPr>
    </w:p>
    <w:p w:rsidR="00CF5473" w:rsidRDefault="00CF5473" w:rsidP="00CF5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2" w:lineRule="atLeast"/>
        <w:jc w:val="center"/>
        <w:rPr>
          <w:b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Должностные обязанности</w:t>
      </w:r>
    </w:p>
    <w:p w:rsidR="00CF5473" w:rsidRDefault="00CF5473" w:rsidP="00CF5473">
      <w:pPr>
        <w:pStyle w:val="a3"/>
        <w:shd w:val="clear" w:color="auto" w:fill="FFFFFF"/>
        <w:spacing w:line="392" w:lineRule="atLeast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должен: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 Соблюдать требования законодательства Российской Федерации о персональных данных, в том числе требований к защите персональных данных, Правил обработки персональных данных и других нормативных документов Администрации в области обработки и защиты персональных данных.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spacing w:line="392" w:lineRule="atLeast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  Доводить до сведения </w:t>
      </w:r>
      <w:proofErr w:type="gramStart"/>
      <w:r>
        <w:rPr>
          <w:color w:val="000000"/>
          <w:sz w:val="28"/>
          <w:szCs w:val="28"/>
        </w:rPr>
        <w:t>сотрудников Администрации положения законодательства Российской Федерации</w:t>
      </w:r>
      <w:proofErr w:type="gramEnd"/>
      <w:r>
        <w:rPr>
          <w:color w:val="000000"/>
          <w:sz w:val="28"/>
          <w:szCs w:val="28"/>
        </w:rPr>
        <w:t xml:space="preserve"> о персональных данных, Правил обработки персональных данных и других нормативных документов Администрации по вопросам обработки и требований к защите персональных данных.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 Проводить инструктажи и занятия по изучению правовой базы по защите персональных данных с сотрудниками Администрации, имеющими доступ к персональным данным, и вести Журнал проведения инструктажей по информационной безопасности.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Оказывать консультационную помощь сотрудникам по применению средств защиты персональных данных.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Осуществлять контроль соблюдения законодательства Российской Федерации о  персональных данных, в том числе требований к защите персональных данных, и Правил обработки персональных данных согласно Правилам осуществления внутреннего контроля соответствия обработки персональных данных требованиям к защите персональных данных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  Проводить регулярные внутренние проверки согласно Плану внутренних проверок контроля соответствия обработки персональных данных требованиям к защите персональных данных.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  Участвовать в проведении расследований случаев несанкционированного доступа к персональным данным и других нарушений Правил обработки персональных данных.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2.8.  Составлять и предлагать на утверждение главе Администрации сельского поселения перечень лиц и объема их полномочий, которым разрешен доступ к персональным данным.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  Не допускать к работе с персональными данными лиц, не обладающих для этого соответствующими правами.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Осуществлять регистрацию обращений и запросов субъектов персональных данных или их представителей в Журнале учёта обращений субъектов персональных данных о выполнении их законных прав при обработке персональных данных о выполнении их законных прав.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Осуществлять методическое руководство работой администраторов безопасности и администраторов информационных систем персональных данных в области защиты персональных данных.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spacing w:line="392" w:lineRule="atLeast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Предлагать главе Администрации сельского поселения «Деревня Беляево» мероприятия по совершенствованию работы по защите персональных данных.</w:t>
      </w:r>
    </w:p>
    <w:p w:rsidR="00CF5473" w:rsidRDefault="00CF5473" w:rsidP="00CF54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2" w:lineRule="atLeast"/>
        <w:jc w:val="center"/>
        <w:rPr>
          <w:b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Права</w:t>
      </w:r>
    </w:p>
    <w:p w:rsidR="00CF5473" w:rsidRDefault="00CF5473" w:rsidP="00CF5473">
      <w:pPr>
        <w:pStyle w:val="a3"/>
        <w:shd w:val="clear" w:color="auto" w:fill="FFFFFF"/>
        <w:spacing w:line="392" w:lineRule="atLeast"/>
        <w:ind w:firstLine="50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имеет право: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Требовать от сотрудников Администрации соблюдения законодательства Российской Федерации о  персональных данных, в том числе требований к защите персональных данных, Правил обработки персональных данных и других нормативных документов Администрации в области обработки и защиты персональных данных.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Запрещать сотрудникам Администрации доступ к персональным данным с целью предотвращения несанкционированного доступа к охраняемой информации.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 Проводить расследование по случаям несанкционированного доступа к персональным данным и другим случаям нарушения режима обработки персональных данных.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 Вносить предложения по применению дисциплинарных взысканий к сотрудникам Администрации, нарушившим требования Правил обработки персональных данных и других нормативных документов Администрации в области обработки и защиты персональных данных.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 Знакомиться с проектными решениями руководства, касающимися его деятельности.</w:t>
      </w:r>
    </w:p>
    <w:p w:rsidR="00CF5473" w:rsidRDefault="00CF5473" w:rsidP="00CF5473">
      <w:pPr>
        <w:pStyle w:val="a3"/>
        <w:shd w:val="clear" w:color="auto" w:fill="FFFFFF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3.6.  Вносить предложения по совершенствованию работы, связанной с предусмотренными настоящей инструкцией обязанностями.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  В пределах своей компетенции сообщать главе Администрации </w:t>
      </w:r>
      <w:r>
        <w:rPr>
          <w:color w:val="000000"/>
          <w:sz w:val="28"/>
          <w:szCs w:val="28"/>
        </w:rPr>
        <w:t>МР «</w:t>
      </w:r>
      <w:r>
        <w:rPr>
          <w:color w:val="000000"/>
          <w:sz w:val="28"/>
          <w:szCs w:val="28"/>
        </w:rPr>
        <w:t>Юхновск</w:t>
      </w:r>
      <w:r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о недостатках, выявленных в процессе исполнения должностных обязанностей, и вносить предложения по их устранению.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  Требовать от лиц, допущенных к обработке персональных данных, оказания содействия в исполнении своих должностных обязанностей и прав.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  Привлекать с разрешения главы сельского поселения сотрудников всех структурных подразделений к решению задач, возложенных на него.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 Запрашивать лично или через главу сельского поселения информацию и документы, необходимые для выполнения своих должностных обязанностей.</w:t>
      </w:r>
    </w:p>
    <w:p w:rsidR="00CF5473" w:rsidRDefault="00CF5473" w:rsidP="00CF54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Ответственность</w:t>
      </w:r>
    </w:p>
    <w:p w:rsidR="00CF5473" w:rsidRDefault="00CF5473" w:rsidP="00CF5473">
      <w:pPr>
        <w:pStyle w:val="a3"/>
        <w:shd w:val="clear" w:color="auto" w:fill="FFFFFF"/>
        <w:ind w:firstLine="50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организацию обработки персональных данных несет ответственность:</w:t>
      </w:r>
    </w:p>
    <w:p w:rsidR="00CF5473" w:rsidRDefault="00CF5473" w:rsidP="00CF5473">
      <w:pPr>
        <w:pStyle w:val="a3"/>
        <w:shd w:val="clear" w:color="auto" w:fill="FFFFFF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За ненадлежащее исполнение или неисполнение своих должностных обязанностей, предусмотренных настоящей инструкцией, в пределах, определенных действующим трудовым законодательством Российской Федерации.</w:t>
      </w:r>
    </w:p>
    <w:p w:rsidR="00CF5473" w:rsidRDefault="00CF5473" w:rsidP="00CF5473">
      <w:pPr>
        <w:pStyle w:val="a3"/>
        <w:shd w:val="clear" w:color="auto" w:fill="FFFFFF"/>
        <w:tabs>
          <w:tab w:val="left" w:pos="900"/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CF5473" w:rsidRDefault="00CF5473" w:rsidP="00CF5473">
      <w:pPr>
        <w:pStyle w:val="a3"/>
        <w:shd w:val="clear" w:color="auto" w:fill="FFFFFF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За причинение материального ущерба  в пределах, определенных действующим трудовым и гражданским законодательством Российской Федерации.</w:t>
      </w:r>
    </w:p>
    <w:p w:rsidR="00CF5473" w:rsidRDefault="00CF5473" w:rsidP="00CF54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Порядок пересмотра должностной инструкции</w:t>
      </w:r>
    </w:p>
    <w:p w:rsidR="00CF5473" w:rsidRDefault="00CF5473" w:rsidP="00CF5473">
      <w:pPr>
        <w:pStyle w:val="a3"/>
        <w:shd w:val="clear" w:color="auto" w:fill="FFFFFF"/>
        <w:tabs>
          <w:tab w:val="left" w:pos="1080"/>
        </w:tabs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Настоящая Инструкция пересматривается, изменяется и дополняется по мере необходимости, но не реже одного раза в пять лет.</w:t>
      </w:r>
    </w:p>
    <w:p w:rsidR="00CF5473" w:rsidRDefault="00CF5473" w:rsidP="00CF5473">
      <w:pPr>
        <w:pStyle w:val="a3"/>
        <w:shd w:val="clear" w:color="auto" w:fill="FFFFFF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С приказом о внесении изменений (дополнений) в настоящую Инструкцию знакомятся под расписку все сотрудники Администрации, на которых распространяется действие этой инструкции.</w:t>
      </w:r>
    </w:p>
    <w:p w:rsidR="00CF5473" w:rsidRDefault="00CF5473" w:rsidP="00CF5473"/>
    <w:p w:rsidR="007C3C83" w:rsidRDefault="007C3C83"/>
    <w:sectPr w:rsidR="007C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C59"/>
    <w:multiLevelType w:val="multilevel"/>
    <w:tmpl w:val="A79EC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D11BD"/>
    <w:multiLevelType w:val="multilevel"/>
    <w:tmpl w:val="051C3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61547"/>
    <w:multiLevelType w:val="multilevel"/>
    <w:tmpl w:val="D3063E7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3">
    <w:nsid w:val="3CE9704F"/>
    <w:multiLevelType w:val="multilevel"/>
    <w:tmpl w:val="859C4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F46F2"/>
    <w:multiLevelType w:val="multilevel"/>
    <w:tmpl w:val="79C0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73"/>
    <w:rsid w:val="007C3C83"/>
    <w:rsid w:val="00C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5473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547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CF547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CF5473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CF54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5473"/>
  </w:style>
  <w:style w:type="paragraph" w:styleId="a4">
    <w:name w:val="List Paragraph"/>
    <w:basedOn w:val="a"/>
    <w:uiPriority w:val="34"/>
    <w:qFormat/>
    <w:rsid w:val="00CF5473"/>
    <w:pPr>
      <w:spacing w:before="100" w:beforeAutospacing="1" w:after="100" w:afterAutospacing="1"/>
    </w:pPr>
  </w:style>
  <w:style w:type="character" w:styleId="a5">
    <w:name w:val="Strong"/>
    <w:basedOn w:val="a0"/>
    <w:qFormat/>
    <w:rsid w:val="00CF5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5473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547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CF547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CF5473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CF54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5473"/>
  </w:style>
  <w:style w:type="paragraph" w:styleId="a4">
    <w:name w:val="List Paragraph"/>
    <w:basedOn w:val="a"/>
    <w:uiPriority w:val="34"/>
    <w:qFormat/>
    <w:rsid w:val="00CF5473"/>
    <w:pPr>
      <w:spacing w:before="100" w:beforeAutospacing="1" w:after="100" w:afterAutospacing="1"/>
    </w:pPr>
  </w:style>
  <w:style w:type="character" w:styleId="a5">
    <w:name w:val="Strong"/>
    <w:basedOn w:val="a0"/>
    <w:qFormat/>
    <w:rsid w:val="00CF5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2019-03-18T13:02:00Z</dcterms:created>
  <dcterms:modified xsi:type="dcterms:W3CDTF">2019-03-18T13:07:00Z</dcterms:modified>
</cp:coreProperties>
</file>