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732"/>
        <w:gridCol w:w="4623"/>
      </w:tblGrid>
      <w:tr w:rsidR="000540A8" w:rsidRPr="00DD4C02" w:rsidTr="006A59CE">
        <w:tc>
          <w:tcPr>
            <w:tcW w:w="5103" w:type="dxa"/>
          </w:tcPr>
          <w:p w:rsidR="000540A8" w:rsidRPr="00DD4C02" w:rsidRDefault="000540A8" w:rsidP="006A59CE">
            <w:pPr>
              <w:pStyle w:val="ConsPlusNormal"/>
              <w:rPr>
                <w:rFonts w:ascii="Times New Roman" w:hAnsi="Times New Roman" w:cs="Times New Roman"/>
              </w:rPr>
            </w:pPr>
            <w:r w:rsidRPr="00DD4C02">
              <w:rPr>
                <w:rFonts w:ascii="Times New Roman" w:hAnsi="Times New Roman" w:cs="Times New Roman"/>
              </w:rPr>
              <w:t>8 марта 2022 года</w:t>
            </w:r>
          </w:p>
        </w:tc>
        <w:tc>
          <w:tcPr>
            <w:tcW w:w="5103" w:type="dxa"/>
          </w:tcPr>
          <w:p w:rsidR="000540A8" w:rsidRPr="00DD4C02" w:rsidRDefault="000540A8" w:rsidP="006A59CE">
            <w:pPr>
              <w:pStyle w:val="ConsPlusNormal"/>
              <w:jc w:val="right"/>
              <w:rPr>
                <w:rFonts w:ascii="Times New Roman" w:hAnsi="Times New Roman" w:cs="Times New Roman"/>
              </w:rPr>
            </w:pPr>
            <w:r w:rsidRPr="00DD4C02">
              <w:rPr>
                <w:rFonts w:ascii="Times New Roman" w:hAnsi="Times New Roman" w:cs="Times New Roman"/>
              </w:rPr>
              <w:t>N 46-ФЗ</w:t>
            </w:r>
          </w:p>
        </w:tc>
      </w:tr>
    </w:tbl>
    <w:p w:rsidR="000540A8" w:rsidRPr="00DD4C02" w:rsidRDefault="000540A8" w:rsidP="000540A8">
      <w:pPr>
        <w:pStyle w:val="ConsPlusNormal"/>
        <w:pBdr>
          <w:top w:val="single" w:sz="6" w:space="0" w:color="auto"/>
        </w:pBdr>
        <w:spacing w:before="100" w:after="100"/>
        <w:jc w:val="both"/>
        <w:rPr>
          <w:rFonts w:ascii="Times New Roman" w:hAnsi="Times New Roman" w:cs="Times New Roman"/>
        </w:rPr>
      </w:pPr>
    </w:p>
    <w:p w:rsidR="000540A8" w:rsidRPr="00DD4C02" w:rsidRDefault="000540A8" w:rsidP="000540A8">
      <w:pPr>
        <w:pStyle w:val="ConsPlusNormal"/>
        <w:jc w:val="both"/>
        <w:rPr>
          <w:rFonts w:ascii="Times New Roman" w:hAnsi="Times New Roman" w:cs="Times New Roman"/>
        </w:rPr>
      </w:pPr>
    </w:p>
    <w:p w:rsidR="000540A8" w:rsidRPr="00DD4C02" w:rsidRDefault="000540A8" w:rsidP="000540A8">
      <w:pPr>
        <w:pStyle w:val="ConsPlusTitle"/>
        <w:jc w:val="center"/>
        <w:rPr>
          <w:rFonts w:ascii="Times New Roman" w:hAnsi="Times New Roman" w:cs="Times New Roman"/>
        </w:rPr>
      </w:pPr>
      <w:r w:rsidRPr="00DD4C02">
        <w:rPr>
          <w:rFonts w:ascii="Times New Roman" w:hAnsi="Times New Roman" w:cs="Times New Roman"/>
        </w:rPr>
        <w:t>РОССИЙСКАЯ ФЕДЕРАЦИЯ</w:t>
      </w:r>
    </w:p>
    <w:p w:rsidR="000540A8" w:rsidRPr="00DD4C02" w:rsidRDefault="000540A8" w:rsidP="000540A8">
      <w:pPr>
        <w:pStyle w:val="ConsPlusTitle"/>
        <w:jc w:val="center"/>
        <w:rPr>
          <w:rFonts w:ascii="Times New Roman" w:hAnsi="Times New Roman" w:cs="Times New Roman"/>
        </w:rPr>
      </w:pPr>
    </w:p>
    <w:p w:rsidR="000540A8" w:rsidRPr="00DD4C02" w:rsidRDefault="000540A8" w:rsidP="000540A8">
      <w:pPr>
        <w:pStyle w:val="ConsPlusTitle"/>
        <w:jc w:val="center"/>
        <w:rPr>
          <w:rFonts w:ascii="Times New Roman" w:hAnsi="Times New Roman" w:cs="Times New Roman"/>
        </w:rPr>
      </w:pPr>
      <w:r w:rsidRPr="00DD4C02">
        <w:rPr>
          <w:rFonts w:ascii="Times New Roman" w:hAnsi="Times New Roman" w:cs="Times New Roman"/>
        </w:rPr>
        <w:t>ФЕДЕРАЛЬНЫЙ ЗАКОН</w:t>
      </w:r>
    </w:p>
    <w:p w:rsidR="000540A8" w:rsidRPr="00DD4C02" w:rsidRDefault="000540A8" w:rsidP="000540A8">
      <w:pPr>
        <w:pStyle w:val="ConsPlusTitle"/>
        <w:ind w:firstLine="540"/>
        <w:jc w:val="both"/>
        <w:rPr>
          <w:rFonts w:ascii="Times New Roman" w:hAnsi="Times New Roman" w:cs="Times New Roman"/>
        </w:rPr>
      </w:pPr>
    </w:p>
    <w:p w:rsidR="000540A8" w:rsidRPr="00DD4C02" w:rsidRDefault="000540A8" w:rsidP="000540A8">
      <w:pPr>
        <w:pStyle w:val="ConsPlusTitle"/>
        <w:jc w:val="center"/>
        <w:rPr>
          <w:rFonts w:ascii="Times New Roman" w:hAnsi="Times New Roman" w:cs="Times New Roman"/>
        </w:rPr>
      </w:pPr>
      <w:r w:rsidRPr="00DD4C02">
        <w:rPr>
          <w:rFonts w:ascii="Times New Roman" w:hAnsi="Times New Roman" w:cs="Times New Roman"/>
        </w:rPr>
        <w:t>О ВНЕСЕНИИ ИЗМЕНЕНИЙ</w:t>
      </w:r>
    </w:p>
    <w:p w:rsidR="000540A8" w:rsidRPr="00DD4C02" w:rsidRDefault="000540A8" w:rsidP="000540A8">
      <w:pPr>
        <w:pStyle w:val="ConsPlusTitle"/>
        <w:jc w:val="center"/>
        <w:rPr>
          <w:rFonts w:ascii="Times New Roman" w:hAnsi="Times New Roman" w:cs="Times New Roman"/>
        </w:rPr>
      </w:pPr>
      <w:r w:rsidRPr="00DD4C02">
        <w:rPr>
          <w:rFonts w:ascii="Times New Roman" w:hAnsi="Times New Roman" w:cs="Times New Roman"/>
        </w:rPr>
        <w:t>В ОТДЕЛЬНЫЕ ЗАКОНОДАТЕЛЬНЫЕ АКТЫ РОССИЙСКОЙ ФЕДЕРАЦИИ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Принят</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Государственной Думой</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4 марта 2022 года</w:t>
      </w:r>
    </w:p>
    <w:p w:rsidR="000540A8" w:rsidRPr="00DD4C02" w:rsidRDefault="000540A8" w:rsidP="000540A8">
      <w:pPr>
        <w:pStyle w:val="ConsPlusNormal"/>
        <w:jc w:val="right"/>
        <w:rPr>
          <w:rFonts w:ascii="Times New Roman" w:hAnsi="Times New Roman" w:cs="Times New Roman"/>
        </w:rPr>
      </w:pP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Одобрен</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Советом Федерации</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4 марта 2022 года</w:t>
      </w:r>
    </w:p>
    <w:p w:rsidR="000540A8" w:rsidRPr="00DD4C02" w:rsidRDefault="000540A8" w:rsidP="000540A8">
      <w:pPr>
        <w:pStyle w:val="ConsPlusNormal"/>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540A8" w:rsidRPr="00DD4C02" w:rsidTr="006A59C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40A8" w:rsidRPr="00DD4C02" w:rsidRDefault="000540A8" w:rsidP="006A59CE">
            <w:pPr>
              <w:pStyle w:val="ConsPlusNormal"/>
              <w:rPr>
                <w:rFonts w:ascii="Times New Roman" w:hAnsi="Times New Roman" w:cs="Times New Roman"/>
              </w:rPr>
            </w:pPr>
          </w:p>
        </w:tc>
        <w:tc>
          <w:tcPr>
            <w:tcW w:w="113" w:type="dxa"/>
            <w:shd w:val="clear" w:color="auto" w:fill="F4F3F8"/>
            <w:tcMar>
              <w:top w:w="0" w:type="dxa"/>
              <w:left w:w="0" w:type="dxa"/>
              <w:bottom w:w="0" w:type="dxa"/>
              <w:right w:w="0" w:type="dxa"/>
            </w:tcMar>
          </w:tcPr>
          <w:p w:rsidR="000540A8" w:rsidRPr="00DD4C02" w:rsidRDefault="000540A8" w:rsidP="006A59CE">
            <w:pPr>
              <w:pStyle w:val="ConsPlusNormal"/>
              <w:rPr>
                <w:rFonts w:ascii="Times New Roman" w:hAnsi="Times New Roman" w:cs="Times New Roman"/>
              </w:rPr>
            </w:pPr>
          </w:p>
        </w:tc>
        <w:tc>
          <w:tcPr>
            <w:tcW w:w="0" w:type="auto"/>
            <w:shd w:val="clear" w:color="auto" w:fill="F4F3F8"/>
            <w:tcMar>
              <w:top w:w="113" w:type="dxa"/>
              <w:left w:w="0" w:type="dxa"/>
              <w:bottom w:w="113" w:type="dxa"/>
              <w:right w:w="0" w:type="dxa"/>
            </w:tcMar>
          </w:tcPr>
          <w:p w:rsidR="000540A8" w:rsidRPr="00DD4C02" w:rsidRDefault="000540A8" w:rsidP="006A59CE">
            <w:pPr>
              <w:pStyle w:val="ConsPlusNormal"/>
              <w:jc w:val="center"/>
              <w:rPr>
                <w:rFonts w:ascii="Times New Roman" w:hAnsi="Times New Roman" w:cs="Times New Roman"/>
                <w:color w:val="392C69"/>
              </w:rPr>
            </w:pPr>
            <w:r w:rsidRPr="00DD4C02">
              <w:rPr>
                <w:rFonts w:ascii="Times New Roman" w:hAnsi="Times New Roman" w:cs="Times New Roman"/>
                <w:color w:val="392C69"/>
              </w:rPr>
              <w:t>Список изменяющих документов</w:t>
            </w:r>
          </w:p>
          <w:p w:rsidR="000540A8" w:rsidRPr="00DD4C02" w:rsidRDefault="000540A8" w:rsidP="006A59CE">
            <w:pPr>
              <w:pStyle w:val="ConsPlusNormal"/>
              <w:jc w:val="center"/>
              <w:rPr>
                <w:rFonts w:ascii="Times New Roman" w:hAnsi="Times New Roman" w:cs="Times New Roman"/>
                <w:color w:val="392C69"/>
              </w:rPr>
            </w:pPr>
            <w:r w:rsidRPr="00DD4C02">
              <w:rPr>
                <w:rFonts w:ascii="Times New Roman" w:hAnsi="Times New Roman" w:cs="Times New Roman"/>
                <w:color w:val="392C69"/>
              </w:rPr>
              <w:t xml:space="preserve">(в ред. Федерального </w:t>
            </w:r>
            <w:hyperlink r:id="rId4"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sidRPr="00DD4C02">
                <w:rPr>
                  <w:rFonts w:ascii="Times New Roman" w:hAnsi="Times New Roman" w:cs="Times New Roman"/>
                  <w:color w:val="0000FF"/>
                </w:rPr>
                <w:t>закона</w:t>
              </w:r>
            </w:hyperlink>
            <w:r w:rsidRPr="00DD4C02">
              <w:rPr>
                <w:rFonts w:ascii="Times New Roman" w:hAnsi="Times New Roman" w:cs="Times New Roman"/>
                <w:color w:val="392C69"/>
              </w:rPr>
              <w:t xml:space="preserve"> от 14.03.2022 N 55-ФЗ)</w:t>
            </w:r>
          </w:p>
        </w:tc>
        <w:tc>
          <w:tcPr>
            <w:tcW w:w="113" w:type="dxa"/>
            <w:shd w:val="clear" w:color="auto" w:fill="F4F3F8"/>
            <w:tcMar>
              <w:top w:w="0" w:type="dxa"/>
              <w:left w:w="0" w:type="dxa"/>
              <w:bottom w:w="0" w:type="dxa"/>
              <w:right w:w="0" w:type="dxa"/>
            </w:tcMar>
          </w:tcPr>
          <w:p w:rsidR="000540A8" w:rsidRPr="00DD4C02" w:rsidRDefault="000540A8" w:rsidP="006A59CE">
            <w:pPr>
              <w:pStyle w:val="ConsPlusNormal"/>
              <w:jc w:val="center"/>
              <w:rPr>
                <w:rFonts w:ascii="Times New Roman" w:hAnsi="Times New Roman" w:cs="Times New Roman"/>
                <w:color w:val="392C69"/>
              </w:rPr>
            </w:pPr>
          </w:p>
        </w:tc>
      </w:tr>
    </w:tbl>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w:t>
      </w:r>
      <w:hyperlink r:id="rId5"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 2021, N 27, ст. 5171)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6"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пункте 4 статьи 13.2</w:t>
        </w:r>
      </w:hyperlink>
      <w:r w:rsidRPr="00DD4C02">
        <w:rPr>
          <w:rFonts w:ascii="Times New Roman" w:hAnsi="Times New Roman" w:cs="Times New Roman"/>
        </w:rPr>
        <w:t xml:space="preserve"> слово "десяти" заменить словом "пятидесяти";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в </w:t>
      </w:r>
      <w:hyperlink r:id="rId7"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статье 13.3</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в </w:t>
      </w:r>
      <w:hyperlink r:id="rId8"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абзаце первом пункта 1</w:t>
        </w:r>
      </w:hyperlink>
      <w:r w:rsidRPr="00DD4C02">
        <w:rPr>
          <w:rFonts w:ascii="Times New Roman" w:hAnsi="Times New Roman" w:cs="Times New Roman"/>
        </w:rPr>
        <w:t xml:space="preserve"> слово "десяти" заменить словом "пятидесяти";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в </w:t>
      </w:r>
      <w:hyperlink r:id="rId9"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пункте 3</w:t>
        </w:r>
      </w:hyperlink>
      <w:r w:rsidRPr="00DD4C02">
        <w:rPr>
          <w:rFonts w:ascii="Times New Roman" w:hAnsi="Times New Roman" w:cs="Times New Roman"/>
        </w:rPr>
        <w:t xml:space="preserve"> слово "десяти" заменить словом "пятидесяти";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в </w:t>
      </w:r>
      <w:hyperlink r:id="rId10" w:tooltip="Закон РФ от 27.11.1992 N 4015-1 (ред. от 02.07.2021) &quot;Об организации страхового дела в Российской Федерации&quot; (с изм. и доп., вступ. в силу с 10.09.2021)------------ Недействующая редакция{КонсультантПлюс}" w:history="1">
        <w:r w:rsidRPr="00DD4C02">
          <w:rPr>
            <w:rFonts w:ascii="Times New Roman" w:hAnsi="Times New Roman" w:cs="Times New Roman"/>
            <w:color w:val="0000FF"/>
          </w:rPr>
          <w:t>пункте 4</w:t>
        </w:r>
      </w:hyperlink>
      <w:r w:rsidRPr="00DD4C02">
        <w:rPr>
          <w:rFonts w:ascii="Times New Roman" w:hAnsi="Times New Roman" w:cs="Times New Roman"/>
        </w:rPr>
        <w:t xml:space="preserve"> слово "десяти" заменить словом "пятидесяти".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2</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hyperlink r:id="rId11" w:tooltip="Федеральный закон от 17.07.1999 N 178-ФЗ (ред. от 01.07.2021) &quot;О государственной социальной помощи&quot; (с изм. и доп., вступ. в силу с 01.01.2022)------------ Недействующая редакция{КонсультантПлюс}" w:history="1">
        <w:r w:rsidRPr="00DD4C02">
          <w:rPr>
            <w:rFonts w:ascii="Times New Roman" w:hAnsi="Times New Roman" w:cs="Times New Roman"/>
            <w:color w:val="0000FF"/>
          </w:rPr>
          <w:t>Статью 12.1</w:t>
        </w:r>
      </w:hyperlink>
      <w:r w:rsidRPr="00DD4C02">
        <w:rPr>
          <w:rFonts w:ascii="Times New Roman" w:hAnsi="Times New Roman" w:cs="Times New Roman"/>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 N 53, ст. 8462; 2019, N 14, ст. 1462; N 40, ст. 5488; N 49, ст. 6971; 2021, N 1, ст. 12; N 22, ст. 3688) дополнить частью 17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3</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w:t>
      </w:r>
      <w:hyperlink r:id="rId12" w:tooltip="Федеральный закон от 15.12.2001 N 166-ФЗ (ред. от 28.01.2022) &quot;О государственном пенсионном обеспечении в Российской Федерации&quot;------------ Недействующая редакция{КонсультантПлюс}" w:history="1">
        <w:r w:rsidRPr="00DD4C02">
          <w:rPr>
            <w:rFonts w:ascii="Times New Roman" w:hAnsi="Times New Roman" w:cs="Times New Roman"/>
            <w:color w:val="0000FF"/>
          </w:rPr>
          <w:t>статью 25</w:t>
        </w:r>
      </w:hyperlink>
      <w:r w:rsidRPr="00DD4C02">
        <w:rPr>
          <w:rFonts w:ascii="Times New Roman" w:hAnsi="Times New Roman" w:cs="Times New Roman"/>
        </w:rP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 2011, N 14, ст. 1806; 2014, N 30, ст. 4217; 2018, N 53, ст. 8462; 2019, N 40, ст. 5488; 2020, N 52, ст. 8577)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13" w:tooltip="Федеральный закон от 15.12.2001 N 166-ФЗ (ред. от 28.01.2022) &quot;О государственном пенсионном обеспечении в Российской Федерации&quot;------------ Недействующая редакция{КонсультантПлюс}" w:history="1">
        <w:r w:rsidRPr="00DD4C02">
          <w:rPr>
            <w:rFonts w:ascii="Times New Roman" w:hAnsi="Times New Roman" w:cs="Times New Roman"/>
            <w:color w:val="0000FF"/>
          </w:rPr>
          <w:t>абзаце первом</w:t>
        </w:r>
      </w:hyperlink>
      <w:r w:rsidRPr="00DD4C02">
        <w:rPr>
          <w:rFonts w:ascii="Times New Roman" w:hAnsi="Times New Roman" w:cs="Times New Roman"/>
        </w:rPr>
        <w:t xml:space="preserve"> слово "Пенсии" заменить словами "1. Пенсии";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14" w:tooltip="Федеральный закон от 15.12.2001 N 166-ФЗ (ред. от 28.01.2022) &quot;О государственном пенсионном обеспечении в Российской Федерации&quot;------------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пунктом 2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lastRenderedPageBreak/>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4</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15" w:tooltip="Федеральный закон от 29.12.2004 N 191-ФЗ (ред. от 30.12.2021) &quot;О введении в действие Градостроительного кодекса Российской Федерации&quot; (с изм. и доп., вступ. в силу с 01.01.2022)------------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w:t>
      </w:r>
      <w:hyperlink r:id="rId16" w:tooltip="Федеральный закон от 29.12.2004 N 191-ФЗ (ред. от 30.12.2021) &quot;О введении в действие Градостроительного кодекса Российской Федерации&quot; (с изм. и доп., вступ. в силу с 01.01.2022)------------ Недействующая редакция{КонсультантПлюс}" w:history="1">
        <w:r w:rsidRPr="00DD4C02">
          <w:rPr>
            <w:rFonts w:ascii="Times New Roman" w:hAnsi="Times New Roman" w:cs="Times New Roman"/>
            <w:color w:val="0000FF"/>
          </w:rPr>
          <w:t>часть 17 статьи 3.3</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17" w:tooltip="Федеральный закон от 29.12.2004 N 191-ФЗ (ред. от 30.12.2021) &quot;О введении в действие Градостроительного кодекса Российской Федерации&quot; (с изм. и доп., вступ. в силу с 01.01.2022)------------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статьей 10.18 следующего содержания:</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"Статья 10.18</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5</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18"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19"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DD4C02">
          <w:rPr>
            <w:rFonts w:ascii="Times New Roman" w:hAnsi="Times New Roman" w:cs="Times New Roman"/>
            <w:color w:val="0000FF"/>
          </w:rPr>
          <w:t>статье 26.2</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w:t>
      </w:r>
      <w:hyperlink r:id="rId20"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DD4C02">
          <w:rPr>
            <w:rFonts w:ascii="Times New Roman" w:hAnsi="Times New Roman" w:cs="Times New Roman"/>
            <w:color w:val="0000FF"/>
          </w:rPr>
          <w:t>наименование</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w:t>
      </w:r>
      <w:hyperlink r:id="rId21"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DD4C02">
          <w:rPr>
            <w:rFonts w:ascii="Times New Roman" w:hAnsi="Times New Roman" w:cs="Times New Roman"/>
            <w:color w:val="0000FF"/>
          </w:rPr>
          <w:t>абзац первый части 1</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Плановые проверки в отношении юридических лиц, индивидуальных предпринимателей, отнесенных в соответствии со </w:t>
      </w:r>
      <w:hyperlink r:id="rId22" w:tooltip="Федеральный закон от 24.07.2007 N 209-ФЗ (ред. от 02.07.2021) &quot;О развитии малого и среднего предпринимательства в Российской Федерации&quot; (с изм. и доп., вступ. в силу с 01.01.2022){КонсультантПлюс}" w:history="1">
        <w:r w:rsidRPr="00DD4C02">
          <w:rPr>
            <w:rFonts w:ascii="Times New Roman" w:hAnsi="Times New Roman" w:cs="Times New Roman"/>
            <w:color w:val="0000FF"/>
          </w:rPr>
          <w:t>статьей 4</w:t>
        </w:r>
      </w:hyperlink>
      <w:r w:rsidRPr="00DD4C02">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23" w:tooltip="Федеральный закон от 26.12.2008 N 294-ФЗ (ред. от 11.06.2021)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статьей 26.4 следующего содержания:</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6</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24" w:tooltip="Федеральный закон от 12.04.2010 N 61-ФЗ (ред. от 11.06.2021) &quot;Об обращении лекарственных средств&quot; (с изм. и доп., вступ. в силу с 01.03.2022)------------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 2019, N 23, ст. 2917; N 52, ст. 7793, 7796; 2020, N 14, ст. 2028; 2022, N 1, ст. 32)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w:t>
      </w:r>
      <w:hyperlink r:id="rId25" w:tooltip="Федеральный закон от 12.04.2010 N 61-ФЗ (ред. от 11.06.2021) &quot;Об обращении лекарственных средств&quot; (с изм. и доп., вступ. в силу с 01.03.2022)------------ Недействующая редакция{КонсультантПлюс}" w:history="1">
        <w:r w:rsidRPr="00DD4C02">
          <w:rPr>
            <w:rFonts w:ascii="Times New Roman" w:hAnsi="Times New Roman" w:cs="Times New Roman"/>
            <w:color w:val="0000FF"/>
          </w:rPr>
          <w:t>часть 8 статьи 13</w:t>
        </w:r>
      </w:hyperlink>
      <w:r w:rsidRPr="00DD4C02">
        <w:rPr>
          <w:rFonts w:ascii="Times New Roman" w:hAnsi="Times New Roman" w:cs="Times New Roman"/>
        </w:rPr>
        <w:t xml:space="preserve"> после слов "безопасности государства," дополнить словами "а также лекарственных средств в случае их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или риска возникновения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в связи с введением в отношении Российской Федерации ограничительных мер экономического характера";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26" w:tooltip="Федеральный закон от 12.04.2010 N 61-ФЗ (ред. от 11.06.2021) &quot;Об обращении лекарственных средств&quot; (с изм. и доп., вступ. в силу с 01.03.2022)------------ Недействующая редакция{КонсультантПлюс}" w:history="1">
        <w:r w:rsidRPr="00DD4C02">
          <w:rPr>
            <w:rFonts w:ascii="Times New Roman" w:hAnsi="Times New Roman" w:cs="Times New Roman"/>
            <w:color w:val="0000FF"/>
          </w:rPr>
          <w:t>статью 30</w:t>
        </w:r>
      </w:hyperlink>
      <w:r w:rsidRPr="00DD4C02">
        <w:rPr>
          <w:rFonts w:ascii="Times New Roman" w:hAnsi="Times New Roman" w:cs="Times New Roman"/>
        </w:rPr>
        <w:t xml:space="preserve"> дополнить частью 10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или риска возникновения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лекарственных препаратов в связи с введением в отношении Российской Федерации ограничительных мер экономического характера.";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w:t>
      </w:r>
      <w:hyperlink r:id="rId27" w:tooltip="Федеральный закон от 12.04.2010 N 61-ФЗ (ред. от 11.06.2021) &quot;Об обращении лекарственных средств&quot; (с изм. и доп., вступ. в силу с 01.03.2022)------------ Недействующая редакция{КонсультантПлюс}" w:history="1">
        <w:r w:rsidRPr="00DD4C02">
          <w:rPr>
            <w:rFonts w:ascii="Times New Roman" w:hAnsi="Times New Roman" w:cs="Times New Roman"/>
            <w:color w:val="0000FF"/>
          </w:rPr>
          <w:t>часть 9 статьи 61</w:t>
        </w:r>
      </w:hyperlink>
      <w:r w:rsidRPr="00DD4C02">
        <w:rPr>
          <w:rFonts w:ascii="Times New Roman" w:hAnsi="Times New Roman" w:cs="Times New Roman"/>
        </w:rPr>
        <w:t xml:space="preserve"> после слов "медицинской помощи," дополнить словами "изменение курса иностранной валюты".</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7</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w:t>
      </w:r>
      <w:hyperlink r:id="rId28" w:tooltip="Федеральный закон от 21.11.2011 N 323-ФЗ (ред. от 02.07.2021) &quot;Об основах охраны здоровья граждан в Российской Федерации&quot; (с изм. и доп., вступ. в силу с 01.03.2022)------------ Недействующая редакция{КонсультантПлюс}" w:history="1">
        <w:r w:rsidRPr="00DD4C02">
          <w:rPr>
            <w:rFonts w:ascii="Times New Roman" w:hAnsi="Times New Roman" w:cs="Times New Roman"/>
            <w:color w:val="0000FF"/>
          </w:rPr>
          <w:t>статью 38</w:t>
        </w:r>
      </w:hyperlink>
      <w:r w:rsidRPr="00DD4C02">
        <w:rPr>
          <w:rFonts w:ascii="Times New Roman" w:hAnsi="Times New Roman" w:cs="Times New Roman"/>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2020, N 13, ст. 1856; N 14, ст. 2028; N 29, ст. 4516; 2021, N 18, ст. 3072; N 24, ст. 4188; N 27, ст. 5142, 5159)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w:t>
      </w:r>
      <w:hyperlink r:id="rId29" w:tooltip="Федеральный закон от 21.11.2011 N 323-ФЗ (ред. от 02.07.2021) &quot;Об основах охраны здоровья граждан в Российской Федерации&quot; (с изм. и доп., вступ. в силу с 01.03.2022)------------ Недействующая редакция{КонсультантПлюс}" w:history="1">
        <w:r w:rsidRPr="00DD4C02">
          <w:rPr>
            <w:rFonts w:ascii="Times New Roman" w:hAnsi="Times New Roman" w:cs="Times New Roman"/>
            <w:color w:val="0000FF"/>
          </w:rPr>
          <w:t>часть 5.1</w:t>
        </w:r>
      </w:hyperlink>
      <w:r w:rsidRPr="00DD4C02">
        <w:rPr>
          <w:rFonts w:ascii="Times New Roman" w:hAnsi="Times New Roman" w:cs="Times New Roman"/>
        </w:rPr>
        <w:t xml:space="preserve"> после слов "приравненная к ней служба," дополнить словами "а также медицинских изделий в случае их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или риска возникновения </w:t>
      </w:r>
      <w:proofErr w:type="spellStart"/>
      <w:r w:rsidRPr="00DD4C02">
        <w:rPr>
          <w:rFonts w:ascii="Times New Roman" w:hAnsi="Times New Roman" w:cs="Times New Roman"/>
        </w:rPr>
        <w:t>дефектуры</w:t>
      </w:r>
      <w:proofErr w:type="spellEnd"/>
      <w:r w:rsidRPr="00DD4C02">
        <w:rPr>
          <w:rFonts w:ascii="Times New Roman" w:hAnsi="Times New Roman" w:cs="Times New Roman"/>
        </w:rPr>
        <w:t xml:space="preserve"> в связи с введением в отношении Российской Федерации ограничительных мер экономического характера";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30" w:tooltip="Федеральный закон от 21.11.2011 N 323-ФЗ (ред. от 02.07.2021) &quot;Об основах охраны здоровья граждан в Российской Федерации&quot; (с изм. и доп., вступ. в силу с 01.03.2022)------------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частью 24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8</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31"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29, ст. 4342, 4353, 4375; 2016, N 1, ст. 10, 89; N 11, ст. 1493; N 15, ст. 2058; N 27, ст. 4253, 4254, 4298; 2017, N 1, ст. 15, 41; N 9, ст. 1277; N 14, ст. 2004; N 18, ст. 2660; N 24, ст. 3475, 3477; N 31, ст. 4747, 4780; 2018, N 1, ст. 59, 87, 88, 90; N 18, ст. 2578; N 27, ст. 3957; N 31, ст. 4861; N 45, ст. 6848; N 53, ст. 8428, 8444; 2019, N 18, ст. 2194, 2195; N 52, ст. 7767; 2020, N 9, ст. 1119; N 14, ст. 2028, 2037; N 17, ст. 2702; N 24, ст. 3754; N 31, ст. 5008; N 52, ст. 8582; 2021, N 1, ст. 33, 40, 78; N 9, ст. 1467; N 18, ст. 3061; N 27, ст. 5105, 5188; 2022, N 1, ст. 45)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32"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пункте 1 части 10 статьи 24</w:t>
        </w:r>
      </w:hyperlink>
      <w:r w:rsidRPr="00DD4C02">
        <w:rPr>
          <w:rFonts w:ascii="Times New Roman" w:hAnsi="Times New Roman" w:cs="Times New Roman"/>
        </w:rP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33"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статью 34</w:t>
        </w:r>
      </w:hyperlink>
      <w:r w:rsidRPr="00DD4C02">
        <w:rPr>
          <w:rFonts w:ascii="Times New Roman" w:hAnsi="Times New Roman" w:cs="Times New Roman"/>
        </w:rPr>
        <w:t xml:space="preserve"> дополнить частью 9.1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w:t>
      </w:r>
      <w:r w:rsidRPr="00DD4C02">
        <w:rPr>
          <w:rFonts w:ascii="Times New Roman" w:hAnsi="Times New Roman" w:cs="Times New Roman"/>
        </w:rPr>
        <w:lastRenderedPageBreak/>
        <w:t>с неисполнением или ненадлежащим исполнением обязательств, предусмотренных контрактом.";</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в </w:t>
      </w:r>
      <w:hyperlink r:id="rId34"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части 1 статьи 93</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w:t>
      </w:r>
      <w:hyperlink r:id="rId35"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пунктами 5.1 и 5.2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в </w:t>
      </w:r>
      <w:hyperlink r:id="rId36"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пункте 28</w:t>
        </w:r>
      </w:hyperlink>
      <w:r w:rsidRPr="00DD4C02">
        <w:rPr>
          <w:rFonts w:ascii="Times New Roman" w:hAnsi="Times New Roman" w:cs="Times New Roman"/>
        </w:rPr>
        <w:t xml:space="preserve"> слова "один миллион" заменить словами "полтора миллиона";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w:t>
      </w:r>
      <w:hyperlink r:id="rId3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дополнить</w:t>
        </w:r>
      </w:hyperlink>
      <w:r w:rsidRPr="00DD4C02">
        <w:rPr>
          <w:rFonts w:ascii="Times New Roman" w:hAnsi="Times New Roman" w:cs="Times New Roman"/>
        </w:rPr>
        <w:t xml:space="preserve"> пунктом 28.1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4) </w:t>
      </w:r>
      <w:hyperlink r:id="rId38"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sidRPr="00DD4C02">
          <w:rPr>
            <w:rFonts w:ascii="Times New Roman" w:hAnsi="Times New Roman" w:cs="Times New Roman"/>
            <w:color w:val="0000FF"/>
          </w:rPr>
          <w:t>статью 112</w:t>
        </w:r>
      </w:hyperlink>
      <w:r w:rsidRPr="00DD4C02">
        <w:rPr>
          <w:rFonts w:ascii="Times New Roman" w:hAnsi="Times New Roman" w:cs="Times New Roman"/>
        </w:rPr>
        <w:t xml:space="preserve"> дополнить частью 65.1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9</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 </w:t>
      </w:r>
      <w:hyperlink r:id="rId39" w:tooltip="Федеральный закон от 21.12.2013 N 353-ФЗ (ред. от 02.07.2021) &quot;О потребительском кредите (займе)&quot; (с изм. и доп., вступ. в силу с 30.12.2021)------------ Недействующая редакция{КонсультантПлюс}" w:history="1">
        <w:r w:rsidRPr="00DD4C02">
          <w:rPr>
            <w:rFonts w:ascii="Times New Roman" w:hAnsi="Times New Roman" w:cs="Times New Roman"/>
            <w:color w:val="0000FF"/>
          </w:rPr>
          <w:t>части 11 статьи 6</w:t>
        </w:r>
      </w:hyperlink>
      <w:r w:rsidRPr="00DD4C02">
        <w:rPr>
          <w:rFonts w:ascii="Times New Roman" w:hAnsi="Times New Roman" w:cs="Times New Roman"/>
        </w:rP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10</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40" w:tooltip="Федеральный закон от 28.12.2013 N 400-ФЗ (ред. от 26.05.2021) &quot;О страховых пенсиях&quot;------------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w:t>
      </w:r>
      <w:hyperlink r:id="rId41" w:tooltip="Федеральный закон от 28.12.2013 N 400-ФЗ (ред. от 26.05.2021) &quot;О страховых пенсиях&quot;------------ Недействующая редакция{КонсультантПлюс}" w:history="1">
        <w:r w:rsidRPr="00DD4C02">
          <w:rPr>
            <w:rFonts w:ascii="Times New Roman" w:hAnsi="Times New Roman" w:cs="Times New Roman"/>
            <w:color w:val="0000FF"/>
          </w:rPr>
          <w:t>статью 15</w:t>
        </w:r>
      </w:hyperlink>
      <w:r w:rsidRPr="00DD4C02">
        <w:rPr>
          <w:rFonts w:ascii="Times New Roman" w:hAnsi="Times New Roman" w:cs="Times New Roman"/>
        </w:rPr>
        <w:t xml:space="preserve"> дополнить частью 20.1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lastRenderedPageBreak/>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42" w:tooltip="Федеральный закон от 28.12.2013 N 400-ФЗ (ред. от 26.05.2021) &quot;О страховых пенсиях&quot;------------ Недействующая редакция{КонсультантПлюс}" w:history="1">
        <w:r w:rsidRPr="00DD4C02">
          <w:rPr>
            <w:rFonts w:ascii="Times New Roman" w:hAnsi="Times New Roman" w:cs="Times New Roman"/>
            <w:color w:val="0000FF"/>
          </w:rPr>
          <w:t>статью 16</w:t>
        </w:r>
      </w:hyperlink>
      <w:r w:rsidRPr="00DD4C02">
        <w:rPr>
          <w:rFonts w:ascii="Times New Roman" w:hAnsi="Times New Roman" w:cs="Times New Roman"/>
        </w:rPr>
        <w:t xml:space="preserve"> дополнить частью 8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11</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43"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 2018, N 53, ст. 8411; 2022, N 1, ст. 35)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w:t>
      </w:r>
      <w:hyperlink r:id="rId44"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подпункт "а" пункта 3 части 1 статьи 11</w:t>
        </w:r>
      </w:hyperlink>
      <w:r w:rsidRPr="00DD4C02">
        <w:rPr>
          <w:rFonts w:ascii="Times New Roman" w:hAnsi="Times New Roman" w:cs="Times New Roman"/>
        </w:rPr>
        <w:t xml:space="preserve"> дополнить словами ", которым может быть в том числе определена информация об участнике свободной экономической зоны, не подлежащая публикации";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в </w:t>
      </w:r>
      <w:hyperlink r:id="rId45"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статье 13</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w:t>
      </w:r>
      <w:hyperlink r:id="rId46"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часть 1</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w:t>
      </w:r>
      <w:hyperlink r:id="rId47"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часть 2</w:t>
        </w:r>
      </w:hyperlink>
      <w:r w:rsidRPr="00DD4C02">
        <w:rPr>
          <w:rFonts w:ascii="Times New Roman" w:hAnsi="Times New Roman" w:cs="Times New Roman"/>
        </w:rPr>
        <w:t xml:space="preserve"> дополнить пунктом 2.1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w:t>
      </w:r>
      <w:hyperlink r:id="rId48"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часть 20.1</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"20.1. 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г) </w:t>
      </w:r>
      <w:hyperlink r:id="rId49" w:tooltip="Федеральный закон от 29.11.2014 N 377-ФЗ (ред. от 30.12.2021)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Недействующая редакция{КонсультантПлюс}" w:history="1">
        <w:r w:rsidRPr="00DD4C02">
          <w:rPr>
            <w:rFonts w:ascii="Times New Roman" w:hAnsi="Times New Roman" w:cs="Times New Roman"/>
            <w:color w:val="0000FF"/>
          </w:rPr>
          <w:t>пункт 2 части 23</w:t>
        </w:r>
      </w:hyperlink>
      <w:r w:rsidRPr="00DD4C02">
        <w:rPr>
          <w:rFonts w:ascii="Times New Roman" w:hAnsi="Times New Roman" w:cs="Times New Roman"/>
        </w:rPr>
        <w:t xml:space="preserve"> изложить в следующей редакции: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лиц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уполномоченного Правительством Российской Федерации федерального органа исполнительной власти;".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12</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hyperlink r:id="rId50" w:tooltip="Федеральный закон от 23.06.2016 N 180-ФЗ (ред. от 11.06.2021) &quot;О биомедицинских клеточных продуктах&quot;------------ Недействующая редакция{КонсультантПлюс}" w:history="1">
        <w:r w:rsidRPr="00DD4C02">
          <w:rPr>
            <w:rFonts w:ascii="Times New Roman" w:hAnsi="Times New Roman" w:cs="Times New Roman"/>
            <w:color w:val="0000FF"/>
          </w:rPr>
          <w:t>Статью 8</w:t>
        </w:r>
      </w:hyperlink>
      <w:r w:rsidRPr="00DD4C02">
        <w:rPr>
          <w:rFonts w:ascii="Times New Roman" w:hAnsi="Times New Roman" w:cs="Times New Roman"/>
        </w:rP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13</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Федеральный </w:t>
      </w:r>
      <w:hyperlink r:id="rId51"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52"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статье 6</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в </w:t>
      </w:r>
      <w:hyperlink r:id="rId53"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части 1</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hyperlink r:id="rId54"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абзац первый</w:t>
        </w:r>
      </w:hyperlink>
      <w:r w:rsidRPr="00DD4C02">
        <w:rPr>
          <w:rFonts w:ascii="Times New Roman" w:hAnsi="Times New Roman" w:cs="Times New Roman"/>
        </w:rP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w:t>
      </w:r>
      <w:hyperlink r:id="rId55"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пункте 2</w:t>
        </w:r>
      </w:hyperlink>
      <w:r w:rsidRPr="00DD4C02">
        <w:rPr>
          <w:rFonts w:ascii="Times New Roman" w:hAnsi="Times New Roman" w:cs="Times New Roman"/>
        </w:rPr>
        <w:t xml:space="preserve"> слова "2019 год" заменить словами "год, предшествующий дате обращения с требованием о предоставлении льготного периода";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w:t>
      </w:r>
      <w:hyperlink r:id="rId56"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часть 2</w:t>
        </w:r>
      </w:hyperlink>
      <w:r w:rsidRPr="00DD4C02">
        <w:rPr>
          <w:rFonts w:ascii="Times New Roman" w:hAnsi="Times New Roman" w:cs="Times New Roman"/>
        </w:rP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в </w:t>
      </w:r>
      <w:hyperlink r:id="rId57"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пункте 1 части 9</w:t>
        </w:r>
      </w:hyperlink>
      <w:r w:rsidRPr="00DD4C02">
        <w:rPr>
          <w:rFonts w:ascii="Times New Roman" w:hAnsi="Times New Roman" w:cs="Times New Roman"/>
        </w:rPr>
        <w:t xml:space="preserve"> слова "2019 год" заменить словами "год, предшествующий дате обращения с требованием о предоставлении льготного периода";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в </w:t>
      </w:r>
      <w:hyperlink r:id="rId58"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статье 7</w:t>
        </w:r>
      </w:hyperlink>
      <w:r w:rsidRPr="00DD4C02">
        <w:rPr>
          <w:rFonts w:ascii="Times New Roman" w:hAnsi="Times New Roman" w:cs="Times New Roman"/>
        </w:rPr>
        <w:t>:</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а) </w:t>
      </w:r>
      <w:hyperlink r:id="rId59"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часть 1</w:t>
        </w:r>
      </w:hyperlink>
      <w:r w:rsidRPr="00DD4C02">
        <w:rPr>
          <w:rFonts w:ascii="Times New Roman" w:hAnsi="Times New Roman" w:cs="Times New Roman"/>
        </w:rP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б) </w:t>
      </w:r>
      <w:hyperlink r:id="rId60" w:tooltip="Федеральный закон от 03.04.2020 N 106-ФЗ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Недействующая редакция{КонсультантПлюс}" w:history="1">
        <w:r w:rsidRPr="00DD4C02">
          <w:rPr>
            <w:rFonts w:ascii="Times New Roman" w:hAnsi="Times New Roman" w:cs="Times New Roman"/>
            <w:color w:val="0000FF"/>
          </w:rPr>
          <w:t>часть 2</w:t>
        </w:r>
      </w:hyperlink>
      <w:r w:rsidRPr="00DD4C02">
        <w:rPr>
          <w:rFonts w:ascii="Times New Roman" w:hAnsi="Times New Roman" w:cs="Times New Roman"/>
        </w:rP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14</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Внести в </w:t>
      </w:r>
      <w:hyperlink r:id="rId61" w:tooltip="Федеральный закон от 30.12.2020 N 509-ФЗ &quot;О внесении изменений в отдельные законодательные акты Российской Федерации&quot;------------ Недействующая редакция{КонсультантПлюс}" w:history="1">
        <w:r w:rsidRPr="00DD4C02">
          <w:rPr>
            <w:rFonts w:ascii="Times New Roman" w:hAnsi="Times New Roman" w:cs="Times New Roman"/>
            <w:color w:val="0000FF"/>
          </w:rPr>
          <w:t>статью 4</w:t>
        </w:r>
      </w:hyperlink>
      <w:r w:rsidRPr="00DD4C02">
        <w:rPr>
          <w:rFonts w:ascii="Times New Roman" w:hAnsi="Times New Roman" w:cs="Times New Roman"/>
        </w:rPr>
        <w:t xml:space="preserve"> Федерального закона от 30 декабря 2020 года N 509-ФЗ "О внесении изменений в отдельные законодательные акты Российской Федерации" (Собрание законодательства Российской Федерации, 2021, N 1, ст. 48) следующие изменения: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в </w:t>
      </w:r>
      <w:hyperlink r:id="rId62" w:tooltip="Федеральный закон от 30.12.2020 N 509-ФЗ &quot;О внесении изменений в отдельные законодательные акты Российской Федерации&quot;------------ Недействующая редакция{КонсультантПлюс}" w:history="1">
        <w:r w:rsidRPr="00DD4C02">
          <w:rPr>
            <w:rFonts w:ascii="Times New Roman" w:hAnsi="Times New Roman" w:cs="Times New Roman"/>
            <w:color w:val="0000FF"/>
          </w:rPr>
          <w:t>части 4</w:t>
        </w:r>
      </w:hyperlink>
      <w:r w:rsidRPr="00DD4C02">
        <w:rPr>
          <w:rFonts w:ascii="Times New Roman" w:hAnsi="Times New Roman" w:cs="Times New Roman"/>
        </w:rPr>
        <w:t xml:space="preserve"> цифры "2023" заменить цифрами "2024";</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в </w:t>
      </w:r>
      <w:hyperlink r:id="rId63" w:tooltip="Федеральный закон от 30.12.2020 N 509-ФЗ &quot;О внесении изменений в отдельные законодательные акты Российской Федерации&quot;------------ Недействующая редакция{КонсультантПлюс}" w:history="1">
        <w:r w:rsidRPr="00DD4C02">
          <w:rPr>
            <w:rFonts w:ascii="Times New Roman" w:hAnsi="Times New Roman" w:cs="Times New Roman"/>
            <w:color w:val="0000FF"/>
          </w:rPr>
          <w:t>части 5</w:t>
        </w:r>
      </w:hyperlink>
      <w:r w:rsidRPr="00DD4C02">
        <w:rPr>
          <w:rFonts w:ascii="Times New Roman" w:hAnsi="Times New Roman" w:cs="Times New Roman"/>
        </w:rPr>
        <w:t xml:space="preserve"> цифры "2024" заменить цифрами "2025".</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15</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 xml:space="preserve">1. Установить, что в период до 31 декабря 2022 года включительно Правительство Российской Федерации в дополнение к случаям, предусмотренным </w:t>
      </w:r>
      <w:hyperlink r:id="rId64" w:tooltip="Федеральный закон от 05.04.2013 N 44-ФЗ (ред. от 08.03.2022) &quot;О контрактной системе в сфере закупок товаров, работ, услуг для обеспечения государственных и муниципальных нужд&quot;{КонсультантПлюс}" w:history="1">
        <w:r w:rsidRPr="00DD4C02">
          <w:rPr>
            <w:rFonts w:ascii="Times New Roman" w:hAnsi="Times New Roman" w:cs="Times New Roman"/>
            <w:color w:val="0000FF"/>
          </w:rPr>
          <w:t>частью 1 статьи 93</w:t>
        </w:r>
      </w:hyperlink>
      <w:r w:rsidRPr="00DD4C02">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65" w:tooltip="Постановление Правительства РФ от 10.03.2022 N 339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КонсультантПлюс}" w:history="1">
        <w:r w:rsidRPr="00DD4C02">
          <w:rPr>
            <w:rFonts w:ascii="Times New Roman" w:hAnsi="Times New Roman" w:cs="Times New Roman"/>
            <w:color w:val="0000FF"/>
          </w:rPr>
          <w:t>случаи</w:t>
        </w:r>
      </w:hyperlink>
      <w:r w:rsidRPr="00DD4C02">
        <w:rPr>
          <w:rFonts w:ascii="Times New Roman" w:hAnsi="Times New Roman" w:cs="Times New Roman"/>
        </w:rP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66" w:tooltip="Федеральный закон от 05.04.2013 N 44-ФЗ (ред. от 08.03.2022) &quot;О контрактной системе в сфере закупок товаров, работ, услуг для обеспечения государственных и муниципальных нужд&quot;{КонсультантПлюс}" w:history="1">
        <w:r w:rsidRPr="00DD4C02">
          <w:rPr>
            <w:rFonts w:ascii="Times New Roman" w:hAnsi="Times New Roman" w:cs="Times New Roman"/>
            <w:color w:val="0000FF"/>
          </w:rPr>
          <w:t>частью 1 статьи 93</w:t>
        </w:r>
      </w:hyperlink>
      <w:r w:rsidRPr="00DD4C02">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 работ, услуг для государственных и (или) </w:t>
      </w:r>
      <w:r w:rsidRPr="00DD4C02">
        <w:rPr>
          <w:rFonts w:ascii="Times New Roman" w:hAnsi="Times New Roman" w:cs="Times New Roman"/>
        </w:rPr>
        <w:lastRenderedPageBreak/>
        <w:t>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16</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1. 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67" w:tooltip="Федеральный закон от 31.07.2020 N 247-ФЗ (ред. от 11.06.2021) &quot;Об обязательных требованиях в Российской Федерации&quot;{КонсультантПлюс}" w:history="1">
        <w:r w:rsidRPr="00DD4C02">
          <w:rPr>
            <w:rFonts w:ascii="Times New Roman" w:hAnsi="Times New Roman" w:cs="Times New Roman"/>
            <w:color w:val="0000FF"/>
          </w:rPr>
          <w:t>статьей 3</w:t>
        </w:r>
      </w:hyperlink>
      <w:r w:rsidRPr="00DD4C02">
        <w:rPr>
          <w:rFonts w:ascii="Times New Roman" w:hAnsi="Times New Roman" w:cs="Times New Roman"/>
        </w:rPr>
        <w:t xml:space="preserve"> Федерального закона от 31 июля 2020 года N 247-ФЗ "Об обязательных требованиях в Российской Федерации".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17</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1. Установить в 2022 году следующие особенности применения федеральных законов о хозяйственных обществах:</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68"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пунктов 4</w:t>
        </w:r>
      </w:hyperlink>
      <w:r w:rsidRPr="00DD4C02">
        <w:rPr>
          <w:rFonts w:ascii="Times New Roman" w:hAnsi="Times New Roman" w:cs="Times New Roman"/>
        </w:rPr>
        <w:t xml:space="preserve"> и </w:t>
      </w:r>
      <w:hyperlink r:id="rId69"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6 статьи 35</w:t>
        </w:r>
      </w:hyperlink>
      <w:r w:rsidRPr="00DD4C02">
        <w:rPr>
          <w:rFonts w:ascii="Times New Roman" w:hAnsi="Times New Roman" w:cs="Times New Roman"/>
        </w:rPr>
        <w:t xml:space="preserve"> Федерального закона от 26 декабря 1995 года N 208-ФЗ "Об акционерных обществах";</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70" w:tooltip="Федеральный закон от 08.02.1998 N 14-ФЗ (ред. от 02.07.2021, с изм. 25.02.2022) &quot;Об обществах с ограниченной ответственностью&quot;{КонсультантПлюс}" w:history="1">
        <w:r w:rsidRPr="00DD4C02">
          <w:rPr>
            <w:rFonts w:ascii="Times New Roman" w:hAnsi="Times New Roman" w:cs="Times New Roman"/>
            <w:color w:val="0000FF"/>
          </w:rPr>
          <w:t>пункта 4 статьи 30</w:t>
        </w:r>
      </w:hyperlink>
      <w:r w:rsidRPr="00DD4C02">
        <w:rPr>
          <w:rFonts w:ascii="Times New Roman" w:hAnsi="Times New Roman" w:cs="Times New Roman"/>
        </w:rPr>
        <w:t xml:space="preserve"> Федерального закона от 8 февраля 1998 года N 14-ФЗ "Об обществах с ограниченной ответственностью";</w:t>
      </w:r>
    </w:p>
    <w:p w:rsidR="000540A8" w:rsidRPr="00DD4C02" w:rsidRDefault="000540A8" w:rsidP="000540A8">
      <w:pPr>
        <w:pStyle w:val="ConsPlusNormal"/>
        <w:spacing w:before="200"/>
        <w:ind w:firstLine="540"/>
        <w:jc w:val="both"/>
        <w:rPr>
          <w:rFonts w:ascii="Times New Roman" w:hAnsi="Times New Roman" w:cs="Times New Roman"/>
        </w:rPr>
      </w:pPr>
      <w:bookmarkStart w:id="0" w:name="Par163"/>
      <w:bookmarkEnd w:id="0"/>
      <w:r w:rsidRPr="00DD4C02">
        <w:rPr>
          <w:rFonts w:ascii="Times New Roman" w:hAnsi="Times New Roman" w:cs="Times New Roman"/>
        </w:rP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71"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пункте 1 статьи 53</w:t>
        </w:r>
      </w:hyperlink>
      <w:r w:rsidRPr="00DD4C02">
        <w:rPr>
          <w:rFonts w:ascii="Times New Roman" w:hAnsi="Times New Roman" w:cs="Times New Roman"/>
        </w:rPr>
        <w:t xml:space="preserve"> Федерального закона от 26 декабря 1995 года N 208-ФЗ "Об акционерных обществах".</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Дата, предусмотренная </w:t>
      </w:r>
      <w:hyperlink w:anchor="Par163" w:tooltip="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 53 Федерального закона от 26 декабря 1995 года N 208-ФЗ &quot;Об ..." w:history="1">
        <w:r w:rsidRPr="00DD4C02">
          <w:rPr>
            <w:rFonts w:ascii="Times New Roman" w:hAnsi="Times New Roman" w:cs="Times New Roman"/>
            <w:color w:val="0000FF"/>
          </w:rPr>
          <w:t>пунктом 3 части 1</w:t>
        </w:r>
      </w:hyperlink>
      <w:r w:rsidRPr="00DD4C02">
        <w:rPr>
          <w:rFonts w:ascii="Times New Roman" w:hAnsi="Times New Roman" w:cs="Times New Roman"/>
        </w:rPr>
        <w:t xml:space="preserve"> настоящей статьи, должна быть установлена не позднее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0540A8" w:rsidRPr="00DD4C02" w:rsidRDefault="000540A8" w:rsidP="000540A8">
      <w:pPr>
        <w:pStyle w:val="ConsPlusNormal"/>
        <w:spacing w:before="200"/>
        <w:ind w:firstLine="540"/>
        <w:jc w:val="both"/>
        <w:rPr>
          <w:rFonts w:ascii="Times New Roman" w:hAnsi="Times New Roman" w:cs="Times New Roman"/>
        </w:rPr>
      </w:pPr>
      <w:bookmarkStart w:id="1" w:name="Par165"/>
      <w:bookmarkEnd w:id="1"/>
      <w:r w:rsidRPr="00DD4C02">
        <w:rPr>
          <w:rFonts w:ascii="Times New Roman" w:hAnsi="Times New Roman" w:cs="Times New Roman"/>
        </w:rP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ar163" w:tooltip="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 53 Федерального закона от 26 декабря 1995 года N 208-ФЗ &quot;Об ..." w:history="1">
        <w:r w:rsidRPr="00DD4C02">
          <w:rPr>
            <w:rFonts w:ascii="Times New Roman" w:hAnsi="Times New Roman" w:cs="Times New Roman"/>
            <w:color w:val="0000FF"/>
          </w:rPr>
          <w:t>пунктом 3 части 1</w:t>
        </w:r>
      </w:hyperlink>
      <w:r w:rsidRPr="00DD4C02">
        <w:rPr>
          <w:rFonts w:ascii="Times New Roman" w:hAnsi="Times New Roman" w:cs="Times New Roman"/>
        </w:rP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4. Предложения, предусмотренные </w:t>
      </w:r>
      <w:hyperlink w:anchor="Par163" w:tooltip="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 53 Федерального закона от 26 декабря 1995 года N 208-ФЗ &quot;Об ..." w:history="1">
        <w:r w:rsidRPr="00DD4C02">
          <w:rPr>
            <w:rFonts w:ascii="Times New Roman" w:hAnsi="Times New Roman" w:cs="Times New Roman"/>
            <w:color w:val="0000FF"/>
          </w:rPr>
          <w:t>пунктом 3 части 1</w:t>
        </w:r>
      </w:hyperlink>
      <w:r w:rsidRPr="00DD4C02">
        <w:rPr>
          <w:rFonts w:ascii="Times New Roman" w:hAnsi="Times New Roman" w:cs="Times New Roman"/>
        </w:rP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ar163" w:tooltip="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 53 Федерального закона от 26 декабря 1995 года N 208-ФЗ &quot;Об ..." w:history="1">
        <w:r w:rsidRPr="00DD4C02">
          <w:rPr>
            <w:rFonts w:ascii="Times New Roman" w:hAnsi="Times New Roman" w:cs="Times New Roman"/>
            <w:color w:val="0000FF"/>
          </w:rPr>
          <w:t>пунктом 3 части 1</w:t>
        </w:r>
      </w:hyperlink>
      <w:r w:rsidRPr="00DD4C02">
        <w:rPr>
          <w:rFonts w:ascii="Times New Roman" w:hAnsi="Times New Roman" w:cs="Times New Roman"/>
        </w:rPr>
        <w:t xml:space="preserve"> настоящей статьи.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5. В случае внесения акционерами новых предложений, предусмотренных </w:t>
      </w:r>
      <w:hyperlink w:anchor="Par165" w:tooltip="3. Акционеры, являющиеся в совокупности владельцами не менее чем 2 процентов голосующих акций общества, вправе вносить предусмотренные пунктом 3 части 1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 w:history="1">
        <w:r w:rsidRPr="00DD4C02">
          <w:rPr>
            <w:rFonts w:ascii="Times New Roman" w:hAnsi="Times New Roman" w:cs="Times New Roman"/>
            <w:color w:val="0000FF"/>
          </w:rPr>
          <w:t>частью 3</w:t>
        </w:r>
      </w:hyperlink>
      <w:r w:rsidRPr="00DD4C02">
        <w:rPr>
          <w:rFonts w:ascii="Times New Roman" w:hAnsi="Times New Roman" w:cs="Times New Roman"/>
        </w:rPr>
        <w:t xml:space="preserve"> настоящей статьи, ранее поступившие от них предложения считаются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72"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пунктом 5 статьи 53</w:t>
        </w:r>
      </w:hyperlink>
      <w:r w:rsidRPr="00DD4C02">
        <w:rPr>
          <w:rFonts w:ascii="Times New Roman" w:hAnsi="Times New Roman" w:cs="Times New Roman"/>
        </w:rP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lastRenderedPageBreak/>
        <w:t>Статья 18</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bookmarkStart w:id="2" w:name="Par171"/>
      <w:bookmarkEnd w:id="2"/>
      <w:r w:rsidRPr="00DD4C02">
        <w:rPr>
          <w:rFonts w:ascii="Times New Roman" w:hAnsi="Times New Roman" w:cs="Times New Roman"/>
        </w:rPr>
        <w:t>1. Установить, что Правительство Российской Федерации в 2022 году вправе принимать решения, предусматривающие:</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73"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DD4C02">
          <w:rPr>
            <w:rFonts w:ascii="Times New Roman" w:hAnsi="Times New Roman" w:cs="Times New Roman"/>
            <w:color w:val="0000FF"/>
          </w:rPr>
          <w:t>закона</w:t>
        </w:r>
      </w:hyperlink>
      <w:r w:rsidRPr="00DD4C02">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7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КонсультантПлюс}" w:history="1">
        <w:r w:rsidRPr="00DD4C02">
          <w:rPr>
            <w:rFonts w:ascii="Times New Roman" w:hAnsi="Times New Roman" w:cs="Times New Roman"/>
            <w:color w:val="0000FF"/>
          </w:rPr>
          <w:t>закона</w:t>
        </w:r>
      </w:hyperlink>
      <w:r w:rsidRPr="00DD4C02">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в том числе в части введения моратория на проведение проверок, контрольных (надзорных) мероприятий;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w:t>
      </w:r>
      <w:hyperlink r:id="rId75" w:tooltip="Постановление Правительства РФ от 12.03.2022 N 353 &quot;Об особенностях разрешительной деятельности в Российской Федерации в 2022 году&quot;{КонсультантПлюс}" w:history="1">
        <w:r w:rsidRPr="00DD4C02">
          <w:rPr>
            <w:rFonts w:ascii="Times New Roman" w:hAnsi="Times New Roman" w:cs="Times New Roman"/>
            <w:color w:val="0000FF"/>
          </w:rPr>
          <w:t>особенности</w:t>
        </w:r>
      </w:hyperlink>
      <w:r w:rsidRPr="00DD4C02">
        <w:rPr>
          <w:rFonts w:ascii="Times New Roman" w:hAnsi="Times New Roman" w:cs="Times New Roman"/>
        </w:rPr>
        <w:t xml:space="preserve">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sidRPr="00DD4C02">
        <w:rPr>
          <w:rFonts w:ascii="Times New Roman" w:hAnsi="Times New Roman" w:cs="Times New Roman"/>
        </w:rPr>
        <w:t>непрохождения</w:t>
      </w:r>
      <w:proofErr w:type="spellEnd"/>
      <w:r w:rsidRPr="00DD4C02">
        <w:rPr>
          <w:rFonts w:ascii="Times New Roman" w:hAnsi="Times New Roman" w:cs="Times New Roman"/>
        </w:rP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lastRenderedPageBreak/>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6) особенности передачи объекта долевого строительства участнику долевого строительства;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76" w:tooltip="Федеральный закон от 30.12.2004 N 214-ФЗ (ред. от 14.03.2022)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sidRPr="00DD4C02">
          <w:rPr>
            <w:rFonts w:ascii="Times New Roman" w:hAnsi="Times New Roman" w:cs="Times New Roman"/>
            <w:color w:val="0000FF"/>
          </w:rPr>
          <w:t>статьей 15.4</w:t>
        </w:r>
      </w:hyperlink>
      <w:r w:rsidRPr="00DD4C02">
        <w:rPr>
          <w:rFonts w:ascii="Times New Roman" w:hAnsi="Times New Roman" w:cs="Times New Roman"/>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9) 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11) установление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13) перечень товаров (групп товаров), в отношении которых не могут применяться отдельные положения Гражданского </w:t>
      </w:r>
      <w:hyperlink r:id="rId77" w:tooltip="&quot;Гражданский кодекс Российской Федерации (часть первая)&quot; от 30.11.1994 N 51-ФЗ (ред. от 25.02.2022){КонсультантПлюс}" w:history="1">
        <w:r w:rsidRPr="00DD4C02">
          <w:rPr>
            <w:rFonts w:ascii="Times New Roman" w:hAnsi="Times New Roman" w:cs="Times New Roman"/>
            <w:color w:val="0000FF"/>
          </w:rPr>
          <w:t>кодекса</w:t>
        </w:r>
      </w:hyperlink>
      <w:r w:rsidRPr="00DD4C02">
        <w:rPr>
          <w:rFonts w:ascii="Times New Roman" w:hAnsi="Times New Roman" w:cs="Times New Roman"/>
        </w:rP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14) установление </w:t>
      </w:r>
      <w:hyperlink r:id="rId78" w:tooltip="Постановление Правительства РФ от 16.03.2022 N 376 &quot;Об особенностях организации предоставления государственных услуг в сфере занятости населения в 2022 году&quot;------------ Не вступил в силу{КонсультантПлюс}" w:history="1">
        <w:r w:rsidRPr="00DD4C02">
          <w:rPr>
            <w:rFonts w:ascii="Times New Roman" w:hAnsi="Times New Roman" w:cs="Times New Roman"/>
            <w:color w:val="0000FF"/>
          </w:rPr>
          <w:t>особенностей</w:t>
        </w:r>
      </w:hyperlink>
      <w:r w:rsidRPr="00DD4C02">
        <w:rPr>
          <w:rFonts w:ascii="Times New Roman" w:hAnsi="Times New Roman" w:cs="Times New Roman"/>
        </w:rPr>
        <w:t xml:space="preserve">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w:t>
      </w:r>
      <w:r w:rsidRPr="00DD4C02">
        <w:rPr>
          <w:rFonts w:ascii="Times New Roman" w:hAnsi="Times New Roman" w:cs="Times New Roman"/>
        </w:rPr>
        <w:lastRenderedPageBreak/>
        <w:t>с учетом мнения Российской трехсторонней комиссии по регулированию социально-трудовых отношений;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w:t>
      </w:r>
      <w:proofErr w:type="gramStart"/>
      <w:r w:rsidRPr="00DD4C02">
        <w:rPr>
          <w:rFonts w:ascii="Times New Roman" w:hAnsi="Times New Roman" w:cs="Times New Roman"/>
        </w:rPr>
        <w:t>государственной социальной помощи социальных услуг и иных социальных гарантий</w:t>
      </w:r>
      <w:proofErr w:type="gramEnd"/>
      <w:r w:rsidRPr="00DD4C02">
        <w:rPr>
          <w:rFonts w:ascii="Times New Roman" w:hAnsi="Times New Roman" w:cs="Times New Roman"/>
        </w:rPr>
        <w:t xml:space="preserve"> и выплат;</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17) особенности исчисления и установления величины прожиточного минимума в целом по Российской Федерации на душу населения и по основным социально-демографическим группам населения, в том числе для определения размера федеральной социальной доплаты к пенсии, предусмотренной Федеральным </w:t>
      </w:r>
      <w:hyperlink r:id="rId79" w:tooltip="Федеральный закон от 17.07.1999 N 178-ФЗ (ред. от 08.03.2022) &quot;О государственной социальной помощи&quot;{КонсультантПлюс}" w:history="1">
        <w:r w:rsidRPr="00DD4C02">
          <w:rPr>
            <w:rFonts w:ascii="Times New Roman" w:hAnsi="Times New Roman" w:cs="Times New Roman"/>
            <w:color w:val="0000FF"/>
          </w:rPr>
          <w:t>законом</w:t>
        </w:r>
      </w:hyperlink>
      <w:r w:rsidRPr="00DD4C02">
        <w:rPr>
          <w:rFonts w:ascii="Times New Roman" w:hAnsi="Times New Roman" w:cs="Times New Roman"/>
        </w:rPr>
        <w:t xml:space="preserve"> от 17 июля 1999 года N 178-ФЗ "О государственной социальной помощи";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18) особенности исчисления и установления минимального размера оплаты труда, предусмотренного Федеральным </w:t>
      </w:r>
      <w:hyperlink r:id="rId80" w:tooltip="Федеральный закон от 19.06.2000 N 82-ФЗ (ред. от 06.12.2021) &quot;О минимальном размере оплаты труда&quot;{КонсультантПлюс}" w:history="1">
        <w:r w:rsidRPr="00DD4C02">
          <w:rPr>
            <w:rFonts w:ascii="Times New Roman" w:hAnsi="Times New Roman" w:cs="Times New Roman"/>
            <w:color w:val="0000FF"/>
          </w:rPr>
          <w:t>законом</w:t>
        </w:r>
      </w:hyperlink>
      <w:r w:rsidRPr="00DD4C02">
        <w:rPr>
          <w:rFonts w:ascii="Times New Roman" w:hAnsi="Times New Roman" w:cs="Times New Roman"/>
        </w:rPr>
        <w:t xml:space="preserve"> от 19 июня 2000 года N 82-ФЗ "О минимальном размере оплаты труда";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81" w:tooltip="Федеральный закон от 24.07.1998 N 125-ФЗ (ред. от 30.12.2021) &quot;Об обязательном социальном страховании от несчастных случаев на производстве и профессиональных заболеваний&quot;{КонсультантПлюс}" w:history="1">
        <w:r w:rsidRPr="00DD4C02">
          <w:rPr>
            <w:rFonts w:ascii="Times New Roman" w:hAnsi="Times New Roman" w:cs="Times New Roman"/>
            <w:color w:val="0000FF"/>
          </w:rPr>
          <w:t>законом</w:t>
        </w:r>
      </w:hyperlink>
      <w:r w:rsidRPr="00DD4C02">
        <w:rPr>
          <w:rFonts w:ascii="Times New Roman" w:hAnsi="Times New Roman" w:cs="Times New Roman"/>
        </w:rP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20) изменение условий </w:t>
      </w:r>
      <w:proofErr w:type="gramStart"/>
      <w:r w:rsidRPr="00DD4C02">
        <w:rPr>
          <w:rFonts w:ascii="Times New Roman" w:hAnsi="Times New Roman" w:cs="Times New Roman"/>
        </w:rPr>
        <w:t>отнесения</w:t>
      </w:r>
      <w:proofErr w:type="gramEnd"/>
      <w:r w:rsidRPr="00DD4C02">
        <w:rPr>
          <w:rFonts w:ascii="Times New Roman" w:hAnsi="Times New Roman" w:cs="Times New Roman"/>
        </w:rPr>
        <w:t xml:space="preserve">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21) особенности осуществления деятельности в связи с созданием объектов туристской индустрии и обеспечивающей их инфраструктуры.</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Отдельные полномочия Правительства Российской Федерации, указанные в </w:t>
      </w:r>
      <w:hyperlink w:anchor="Par171" w:tooltip="1. Установить, что Правительство Российской Федерации в 2022 году вправе принимать решения, предусматривающие:" w:history="1">
        <w:r w:rsidRPr="00DD4C02">
          <w:rPr>
            <w:rFonts w:ascii="Times New Roman" w:hAnsi="Times New Roman" w:cs="Times New Roman"/>
            <w:color w:val="0000FF"/>
          </w:rPr>
          <w:t>части 1</w:t>
        </w:r>
      </w:hyperlink>
      <w:r w:rsidRPr="00DD4C02">
        <w:rPr>
          <w:rFonts w:ascii="Times New Roman" w:hAnsi="Times New Roman" w:cs="Times New Roman"/>
        </w:rP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19</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20</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Установить, что до 31 декабря 2022 года: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lastRenderedPageBreak/>
        <w:t xml:space="preserve">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w:t>
      </w:r>
      <w:proofErr w:type="spellStart"/>
      <w:r w:rsidRPr="00DD4C02">
        <w:rPr>
          <w:rFonts w:ascii="Times New Roman" w:hAnsi="Times New Roman" w:cs="Times New Roman"/>
        </w:rPr>
        <w:t>некредитными</w:t>
      </w:r>
      <w:proofErr w:type="spellEnd"/>
      <w:r w:rsidRPr="00DD4C02">
        <w:rPr>
          <w:rFonts w:ascii="Times New Roman" w:hAnsi="Times New Roman" w:cs="Times New Roman"/>
        </w:rPr>
        <w:t xml:space="preserve">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 актами Банка России;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w:t>
      </w:r>
      <w:hyperlink r:id="rId82" w:tooltip="Решение Совета директоров Банка России от 11.03.2022 &quot;Об организации расчетов по счетам типа &quot;С&quot;{КонсультантПлюс}" w:history="1">
        <w:r w:rsidRPr="00DD4C02">
          <w:rPr>
            <w:rFonts w:ascii="Times New Roman" w:hAnsi="Times New Roman" w:cs="Times New Roman"/>
            <w:color w:val="0000FF"/>
          </w:rPr>
          <w:t>решением</w:t>
        </w:r>
      </w:hyperlink>
      <w:r w:rsidRPr="00DD4C02">
        <w:rPr>
          <w:rFonts w:ascii="Times New Roman" w:hAnsi="Times New Roman" w:cs="Times New Roman"/>
        </w:rPr>
        <w:t xml:space="preserve"> Совета директоров Банка России могут быть установлены требования к деятельности кредитных и </w:t>
      </w:r>
      <w:proofErr w:type="spellStart"/>
      <w:r w:rsidRPr="00DD4C02">
        <w:rPr>
          <w:rFonts w:ascii="Times New Roman" w:hAnsi="Times New Roman" w:cs="Times New Roman"/>
        </w:rPr>
        <w:t>некредитных</w:t>
      </w:r>
      <w:proofErr w:type="spellEnd"/>
      <w:r w:rsidRPr="00DD4C02">
        <w:rPr>
          <w:rFonts w:ascii="Times New Roman" w:hAnsi="Times New Roman" w:cs="Times New Roman"/>
        </w:rPr>
        <w:t xml:space="preserve">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положения </w:t>
      </w:r>
      <w:hyperlink r:id="rId83" w:tooltip="Федеральный закон от 25.04.2002 N 40-ФЗ (ред. от 06.12.2021) &quot;Об обязательном страховании гражданской ответственности владельцев транспортных средств&quot;{КонсультантПлюс}" w:history="1">
        <w:r w:rsidRPr="00DD4C02">
          <w:rPr>
            <w:rFonts w:ascii="Times New Roman" w:hAnsi="Times New Roman" w:cs="Times New Roman"/>
            <w:color w:val="0000FF"/>
          </w:rPr>
          <w:t>пункта 3 статьи 8</w:t>
        </w:r>
      </w:hyperlink>
      <w:r w:rsidRPr="00DD4C02">
        <w:rPr>
          <w:rFonts w:ascii="Times New Roman" w:hAnsi="Times New Roman" w:cs="Times New Roman"/>
        </w:rP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84" w:tooltip="Федеральный закон от 27.07.2010 N 225-ФЗ (ред. от 18.12.2018)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sidRPr="00DD4C02">
          <w:rPr>
            <w:rFonts w:ascii="Times New Roman" w:hAnsi="Times New Roman" w:cs="Times New Roman"/>
            <w:color w:val="0000FF"/>
          </w:rPr>
          <w:t>части 5 статьи 7</w:t>
        </w:r>
      </w:hyperlink>
      <w:r w:rsidRPr="00DD4C02">
        <w:rPr>
          <w:rFonts w:ascii="Times New Roman" w:hAnsi="Times New Roman" w:cs="Times New Roman"/>
        </w:rP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страховых тарифов (предельных размеров базовых ставок страховых тарифов) не подлежат применению;</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85" w:tooltip="Федеральный закон от 10.07.2002 N 86-ФЗ (ред. от 30.12.2021) &quot;О Центральном банке Российской Федерации (Банке России)&quot; (с изм. и доп., вступ. в силу с 11.01.2022)------------ Недействующая редакция{КонсультантПлюс}" w:history="1">
        <w:r w:rsidRPr="00DD4C02">
          <w:rPr>
            <w:rFonts w:ascii="Times New Roman" w:hAnsi="Times New Roman" w:cs="Times New Roman"/>
            <w:color w:val="0000FF"/>
          </w:rPr>
          <w:t>частью третьей статьи 7</w:t>
        </w:r>
      </w:hyperlink>
      <w:r w:rsidRPr="00DD4C02">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w:t>
      </w:r>
      <w:proofErr w:type="spellStart"/>
      <w:r w:rsidRPr="00DD4C02">
        <w:rPr>
          <w:rFonts w:ascii="Times New Roman" w:hAnsi="Times New Roman" w:cs="Times New Roman"/>
        </w:rPr>
        <w:t>некредитными</w:t>
      </w:r>
      <w:proofErr w:type="spellEnd"/>
      <w:r w:rsidRPr="00DD4C02">
        <w:rPr>
          <w:rFonts w:ascii="Times New Roman" w:hAnsi="Times New Roman" w:cs="Times New Roman"/>
        </w:rPr>
        <w:t xml:space="preserve">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w:t>
      </w:r>
      <w:proofErr w:type="spellStart"/>
      <w:r w:rsidRPr="00DD4C02">
        <w:rPr>
          <w:rFonts w:ascii="Times New Roman" w:hAnsi="Times New Roman" w:cs="Times New Roman"/>
        </w:rPr>
        <w:t>некредитных</w:t>
      </w:r>
      <w:proofErr w:type="spellEnd"/>
      <w:r w:rsidRPr="00DD4C02">
        <w:rPr>
          <w:rFonts w:ascii="Times New Roman" w:hAnsi="Times New Roman" w:cs="Times New Roman"/>
        </w:rPr>
        <w:t xml:space="preserve"> финансовых организаций, в том числе на индивидуальной основе.</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21</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bookmarkStart w:id="3" w:name="Par220"/>
      <w:bookmarkEnd w:id="3"/>
      <w:r w:rsidRPr="00DD4C02">
        <w:rPr>
          <w:rFonts w:ascii="Times New Roman" w:hAnsi="Times New Roman" w:cs="Times New Roman"/>
        </w:rP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0540A8" w:rsidRPr="00DD4C02" w:rsidRDefault="000540A8" w:rsidP="000540A8">
      <w:pPr>
        <w:pStyle w:val="ConsPlusNormal"/>
        <w:jc w:val="both"/>
        <w:rPr>
          <w:rFonts w:ascii="Times New Roman" w:hAnsi="Times New Roman" w:cs="Times New Roman"/>
        </w:rPr>
      </w:pPr>
      <w:r w:rsidRPr="00DD4C02">
        <w:rPr>
          <w:rFonts w:ascii="Times New Roman" w:hAnsi="Times New Roman" w:cs="Times New Roman"/>
        </w:rPr>
        <w:t xml:space="preserve">(в ред. Федерального </w:t>
      </w:r>
      <w:hyperlink r:id="rId86"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sidRPr="00DD4C02">
          <w:rPr>
            <w:rFonts w:ascii="Times New Roman" w:hAnsi="Times New Roman" w:cs="Times New Roman"/>
            <w:color w:val="0000FF"/>
          </w:rPr>
          <w:t>закона</w:t>
        </w:r>
      </w:hyperlink>
      <w:r w:rsidRPr="00DD4C02">
        <w:rPr>
          <w:rFonts w:ascii="Times New Roman" w:hAnsi="Times New Roman" w:cs="Times New Roman"/>
        </w:rPr>
        <w:t xml:space="preserve"> от 14.03.2022 N 55-ФЗ)</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1) приобретаемые акции допущены к организованным торгам;</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- 3) утратили силу. - Федеральный </w:t>
      </w:r>
      <w:hyperlink r:id="rId87"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sidRPr="00DD4C02">
          <w:rPr>
            <w:rFonts w:ascii="Times New Roman" w:hAnsi="Times New Roman" w:cs="Times New Roman"/>
            <w:color w:val="0000FF"/>
          </w:rPr>
          <w:t>закон</w:t>
        </w:r>
      </w:hyperlink>
      <w:r w:rsidRPr="00DD4C02">
        <w:rPr>
          <w:rFonts w:ascii="Times New Roman" w:hAnsi="Times New Roman" w:cs="Times New Roman"/>
        </w:rPr>
        <w:t xml:space="preserve"> от 14.03.2022 N 55-ФЗ;</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4) акции приобретаются на организованных торгах на основании заявок, адресованных неограниченному кругу участников торгов;</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5) приобретение акций осуществляется брокером по поручению публичного акционерного общества;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0540A8" w:rsidRPr="00DD4C02" w:rsidRDefault="000540A8" w:rsidP="000540A8">
      <w:pPr>
        <w:pStyle w:val="ConsPlusNormal"/>
        <w:jc w:val="both"/>
        <w:rPr>
          <w:rFonts w:ascii="Times New Roman" w:hAnsi="Times New Roman" w:cs="Times New Roman"/>
        </w:rPr>
      </w:pPr>
      <w:r w:rsidRPr="00DD4C02">
        <w:rPr>
          <w:rFonts w:ascii="Times New Roman" w:hAnsi="Times New Roman" w:cs="Times New Roman"/>
        </w:rPr>
        <w:t xml:space="preserve">(п. 6 в ред. Федерального </w:t>
      </w:r>
      <w:hyperlink r:id="rId88" w:tooltip="Федеральный закон от 14.03.2022 N 55-ФЗ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КонсультантПлюс}" w:history="1">
        <w:r w:rsidRPr="00DD4C02">
          <w:rPr>
            <w:rFonts w:ascii="Times New Roman" w:hAnsi="Times New Roman" w:cs="Times New Roman"/>
            <w:color w:val="0000FF"/>
          </w:rPr>
          <w:t>закона</w:t>
        </w:r>
      </w:hyperlink>
      <w:r w:rsidRPr="00DD4C02">
        <w:rPr>
          <w:rFonts w:ascii="Times New Roman" w:hAnsi="Times New Roman" w:cs="Times New Roman"/>
        </w:rPr>
        <w:t xml:space="preserve"> от 14.03.2022 N 55-ФЗ)</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ar220" w:tooltip="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 w:history="1">
        <w:r w:rsidRPr="00DD4C02">
          <w:rPr>
            <w:rFonts w:ascii="Times New Roman" w:hAnsi="Times New Roman" w:cs="Times New Roman"/>
            <w:color w:val="0000FF"/>
          </w:rPr>
          <w:t>частью 1</w:t>
        </w:r>
      </w:hyperlink>
      <w:r w:rsidRPr="00DD4C02">
        <w:rPr>
          <w:rFonts w:ascii="Times New Roman" w:hAnsi="Times New Roman" w:cs="Times New Roman"/>
        </w:rP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89" w:tooltip="Федеральный закон от 10.07.2002 N 86-ФЗ (ред. от 30.12.2021) &quot;О Центральном банке Российской Федерации (Банке России)&quot; (с изм. и доп., вступ. в силу с 11.01.2022)------------ Недействующая редакция{КонсультантПлюс}" w:history="1">
        <w:r w:rsidRPr="00DD4C02">
          <w:rPr>
            <w:rFonts w:ascii="Times New Roman" w:hAnsi="Times New Roman" w:cs="Times New Roman"/>
            <w:color w:val="0000FF"/>
          </w:rPr>
          <w:t>частью третьей статьи 76.9</w:t>
        </w:r>
      </w:hyperlink>
      <w:r w:rsidRPr="00DD4C02">
        <w:rPr>
          <w:rFonts w:ascii="Times New Roman" w:hAnsi="Times New Roman" w:cs="Times New Roman"/>
        </w:rPr>
        <w:t xml:space="preserve"> Федерального закона от 10 июля 2002 года N 86-ФЗ "О Центральном банке Российской Федерации (Банке России)".</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Положения </w:t>
      </w:r>
      <w:hyperlink r:id="rId90"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пунктов 4</w:t>
        </w:r>
      </w:hyperlink>
      <w:r w:rsidRPr="00DD4C02">
        <w:rPr>
          <w:rFonts w:ascii="Times New Roman" w:hAnsi="Times New Roman" w:cs="Times New Roman"/>
        </w:rPr>
        <w:t xml:space="preserve">, </w:t>
      </w:r>
      <w:hyperlink r:id="rId91"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5</w:t>
        </w:r>
      </w:hyperlink>
      <w:r w:rsidRPr="00DD4C02">
        <w:rPr>
          <w:rFonts w:ascii="Times New Roman" w:hAnsi="Times New Roman" w:cs="Times New Roman"/>
        </w:rPr>
        <w:t xml:space="preserve">, </w:t>
      </w:r>
      <w:hyperlink r:id="rId92"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7</w:t>
        </w:r>
      </w:hyperlink>
      <w:r w:rsidRPr="00DD4C02">
        <w:rPr>
          <w:rFonts w:ascii="Times New Roman" w:hAnsi="Times New Roman" w:cs="Times New Roman"/>
        </w:rPr>
        <w:t xml:space="preserve">, </w:t>
      </w:r>
      <w:hyperlink r:id="rId93" w:tooltip="Федеральный закон от 26.12.1995 N 208-ФЗ (ред. от 25.02.2022) &quot;Об акционерных обществах&quot;{КонсультантПлюс}" w:history="1">
        <w:r w:rsidRPr="00DD4C02">
          <w:rPr>
            <w:rFonts w:ascii="Times New Roman" w:hAnsi="Times New Roman" w:cs="Times New Roman"/>
            <w:color w:val="0000FF"/>
          </w:rPr>
          <w:t>8 статьи 72</w:t>
        </w:r>
      </w:hyperlink>
      <w:r w:rsidRPr="00DD4C02">
        <w:rPr>
          <w:rFonts w:ascii="Times New Roman" w:hAnsi="Times New Roman" w:cs="Times New Roman"/>
        </w:rPr>
        <w:t xml:space="preserve"> Федерального закона от 26 декабря 1995 года N 208-ФЗ "Об акционерных обществах" не применяются к публичным акционерным обществам, осуществляющим </w:t>
      </w:r>
      <w:r w:rsidRPr="00DD4C02">
        <w:rPr>
          <w:rFonts w:ascii="Times New Roman" w:hAnsi="Times New Roman" w:cs="Times New Roman"/>
        </w:rPr>
        <w:lastRenderedPageBreak/>
        <w:t xml:space="preserve">приобретение размещенных ими акций в соответствии с </w:t>
      </w:r>
      <w:hyperlink w:anchor="Par220" w:tooltip="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 w:history="1">
        <w:r w:rsidRPr="00DD4C02">
          <w:rPr>
            <w:rFonts w:ascii="Times New Roman" w:hAnsi="Times New Roman" w:cs="Times New Roman"/>
            <w:color w:val="0000FF"/>
          </w:rPr>
          <w:t>частью 1</w:t>
        </w:r>
      </w:hyperlink>
      <w:r w:rsidRPr="00DD4C02">
        <w:rPr>
          <w:rFonts w:ascii="Times New Roman" w:hAnsi="Times New Roman" w:cs="Times New Roman"/>
        </w:rPr>
        <w:t xml:space="preserve"> настоящей статьей.</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4. Кредитные организации вправе до 31 декабря 2022 года открывать банковский счет (вклад) в иностранной валюте клиенту - физическому лицу без личного присутствия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5. Способ и форма передачи сведений, предусмотренных настоящей статьей, определяются кредитными организациями.</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Title"/>
        <w:ind w:firstLine="540"/>
        <w:jc w:val="both"/>
        <w:outlineLvl w:val="0"/>
        <w:rPr>
          <w:rFonts w:ascii="Times New Roman" w:hAnsi="Times New Roman" w:cs="Times New Roman"/>
        </w:rPr>
      </w:pPr>
      <w:r w:rsidRPr="00DD4C02">
        <w:rPr>
          <w:rFonts w:ascii="Times New Roman" w:hAnsi="Times New Roman" w:cs="Times New Roman"/>
        </w:rPr>
        <w:t>Статья 22</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ind w:firstLine="540"/>
        <w:jc w:val="both"/>
        <w:rPr>
          <w:rFonts w:ascii="Times New Roman" w:hAnsi="Times New Roman" w:cs="Times New Roman"/>
        </w:rPr>
      </w:pPr>
      <w:r w:rsidRPr="00DD4C02">
        <w:rPr>
          <w:rFonts w:ascii="Times New Roman" w:hAnsi="Times New Roman" w:cs="Times New Roman"/>
        </w:rPr>
        <w:t>1. Настоящий Федеральный закон вступает в силу со дня его официального опубликования.</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2. Положения </w:t>
      </w:r>
      <w:hyperlink r:id="rId94" w:tooltip="Федеральный закон от 03.04.2020 N 106-ФЗ (ред. от 14.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sidRPr="00DD4C02">
          <w:rPr>
            <w:rFonts w:ascii="Times New Roman" w:hAnsi="Times New Roman" w:cs="Times New Roman"/>
            <w:color w:val="0000FF"/>
          </w:rPr>
          <w:t>статей 6</w:t>
        </w:r>
      </w:hyperlink>
      <w:r w:rsidRPr="00DD4C02">
        <w:rPr>
          <w:rFonts w:ascii="Times New Roman" w:hAnsi="Times New Roman" w:cs="Times New Roman"/>
        </w:rPr>
        <w:t xml:space="preserve"> и </w:t>
      </w:r>
      <w:hyperlink r:id="rId95" w:tooltip="Федеральный закон от 03.04.2020 N 106-ФЗ (ред. от 14.03.2022)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КонсультантПлюс}" w:history="1">
        <w:r w:rsidRPr="00DD4C02">
          <w:rPr>
            <w:rFonts w:ascii="Times New Roman" w:hAnsi="Times New Roman" w:cs="Times New Roman"/>
            <w:color w:val="0000FF"/>
          </w:rPr>
          <w:t>7</w:t>
        </w:r>
      </w:hyperlink>
      <w:r w:rsidRPr="00DD4C02">
        <w:rPr>
          <w:rFonts w:ascii="Times New Roman" w:hAnsi="Times New Roman" w:cs="Times New Roman"/>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 в силу настоящего Федерального закона.</w:t>
      </w:r>
    </w:p>
    <w:p w:rsidR="000540A8" w:rsidRPr="00DD4C02" w:rsidRDefault="000540A8" w:rsidP="000540A8">
      <w:pPr>
        <w:pStyle w:val="ConsPlusNormal"/>
        <w:spacing w:before="200"/>
        <w:ind w:firstLine="540"/>
        <w:jc w:val="both"/>
        <w:rPr>
          <w:rFonts w:ascii="Times New Roman" w:hAnsi="Times New Roman" w:cs="Times New Roman"/>
        </w:rPr>
      </w:pPr>
      <w:r w:rsidRPr="00DD4C02">
        <w:rPr>
          <w:rFonts w:ascii="Times New Roman" w:hAnsi="Times New Roman" w:cs="Times New Roman"/>
        </w:rPr>
        <w:t xml:space="preserve">3. </w:t>
      </w:r>
      <w:hyperlink r:id="rId96" w:tooltip="Федеральный закон от 05.04.2013 N 44-ФЗ (ред. от 08.03.2022) &quot;О контрактной системе в сфере закупок товаров, работ, услуг для обеспечения государственных и муниципальных нужд&quot;{КонсультантПлюс}" w:history="1">
        <w:r w:rsidRPr="00DD4C02">
          <w:rPr>
            <w:rFonts w:ascii="Times New Roman" w:hAnsi="Times New Roman" w:cs="Times New Roman"/>
            <w:color w:val="0000FF"/>
          </w:rPr>
          <w:t>Пункты 5.1</w:t>
        </w:r>
      </w:hyperlink>
      <w:r w:rsidRPr="00DD4C02">
        <w:rPr>
          <w:rFonts w:ascii="Times New Roman" w:hAnsi="Times New Roman" w:cs="Times New Roman"/>
        </w:rPr>
        <w:t xml:space="preserve">, </w:t>
      </w:r>
      <w:hyperlink r:id="rId97" w:tooltip="Федеральный закон от 05.04.2013 N 44-ФЗ (ред. от 08.03.2022) &quot;О контрактной системе в сфере закупок товаров, работ, услуг для обеспечения государственных и муниципальных нужд&quot;{КонсультантПлюс}" w:history="1">
        <w:r w:rsidRPr="00DD4C02">
          <w:rPr>
            <w:rFonts w:ascii="Times New Roman" w:hAnsi="Times New Roman" w:cs="Times New Roman"/>
            <w:color w:val="0000FF"/>
          </w:rPr>
          <w:t>5.2</w:t>
        </w:r>
      </w:hyperlink>
      <w:r w:rsidRPr="00DD4C02">
        <w:rPr>
          <w:rFonts w:ascii="Times New Roman" w:hAnsi="Times New Roman" w:cs="Times New Roman"/>
        </w:rPr>
        <w:t xml:space="preserve"> и </w:t>
      </w:r>
      <w:hyperlink r:id="rId98" w:tooltip="Федеральный закон от 05.04.2013 N 44-ФЗ (ред. от 08.03.2022) &quot;О контрактной системе в сфере закупок товаров, работ, услуг для обеспечения государственных и муниципальных нужд&quot;{КонсультантПлюс}" w:history="1">
        <w:r w:rsidRPr="00DD4C02">
          <w:rPr>
            <w:rFonts w:ascii="Times New Roman" w:hAnsi="Times New Roman" w:cs="Times New Roman"/>
            <w:color w:val="0000FF"/>
          </w:rPr>
          <w:t>28.1 части 1 статьи 93</w:t>
        </w:r>
      </w:hyperlink>
      <w:r w:rsidRPr="00DD4C02">
        <w:rPr>
          <w:rFonts w:ascii="Times New Roman" w:hAnsi="Times New Roman" w:cs="Times New Roman"/>
        </w:rPr>
        <w:t xml:space="preserve"> Федерального закона от 5 апреля 2013 года N 44-ФЗ "О </w:t>
      </w:r>
      <w:bookmarkStart w:id="4" w:name="_GoBack"/>
      <w:r w:rsidRPr="00DD4C02">
        <w:rPr>
          <w:rFonts w:ascii="Times New Roman" w:hAnsi="Times New Roman" w:cs="Times New Roman"/>
        </w:rPr>
        <w:t xml:space="preserve">контрактной системе в сфере закупок товаров, работ, услуг для обеспечения государственных и </w:t>
      </w:r>
      <w:bookmarkEnd w:id="4"/>
      <w:r w:rsidRPr="00DD4C02">
        <w:rPr>
          <w:rFonts w:ascii="Times New Roman" w:hAnsi="Times New Roman" w:cs="Times New Roman"/>
        </w:rPr>
        <w:t>муниципальных нужд" применяются до истечения двух лет со дня официального опубликования настоящего Федерального закона.</w:t>
      </w:r>
    </w:p>
    <w:p w:rsidR="000540A8" w:rsidRPr="00DD4C02" w:rsidRDefault="000540A8" w:rsidP="000540A8">
      <w:pPr>
        <w:pStyle w:val="ConsPlusNormal"/>
        <w:ind w:firstLine="540"/>
        <w:jc w:val="both"/>
        <w:rPr>
          <w:rFonts w:ascii="Times New Roman" w:hAnsi="Times New Roman" w:cs="Times New Roman"/>
        </w:rPr>
      </w:pP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Президент</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Российской Федерации</w:t>
      </w:r>
    </w:p>
    <w:p w:rsidR="000540A8" w:rsidRPr="00DD4C02" w:rsidRDefault="000540A8" w:rsidP="000540A8">
      <w:pPr>
        <w:pStyle w:val="ConsPlusNormal"/>
        <w:jc w:val="right"/>
        <w:rPr>
          <w:rFonts w:ascii="Times New Roman" w:hAnsi="Times New Roman" w:cs="Times New Roman"/>
        </w:rPr>
      </w:pPr>
      <w:r w:rsidRPr="00DD4C02">
        <w:rPr>
          <w:rFonts w:ascii="Times New Roman" w:hAnsi="Times New Roman" w:cs="Times New Roman"/>
        </w:rPr>
        <w:t>В.ПУТИН</w:t>
      </w:r>
    </w:p>
    <w:p w:rsidR="000540A8" w:rsidRPr="00DD4C02" w:rsidRDefault="000540A8" w:rsidP="000540A8">
      <w:pPr>
        <w:pStyle w:val="ConsPlusNormal"/>
        <w:rPr>
          <w:rFonts w:ascii="Times New Roman" w:hAnsi="Times New Roman" w:cs="Times New Roman"/>
        </w:rPr>
      </w:pPr>
      <w:r w:rsidRPr="00DD4C02">
        <w:rPr>
          <w:rFonts w:ascii="Times New Roman" w:hAnsi="Times New Roman" w:cs="Times New Roman"/>
        </w:rPr>
        <w:t>Москва, Кремль</w:t>
      </w:r>
    </w:p>
    <w:p w:rsidR="000540A8" w:rsidRPr="00DD4C02" w:rsidRDefault="000540A8" w:rsidP="000540A8">
      <w:pPr>
        <w:pStyle w:val="ConsPlusNormal"/>
        <w:spacing w:before="200"/>
        <w:rPr>
          <w:rFonts w:ascii="Times New Roman" w:hAnsi="Times New Roman" w:cs="Times New Roman"/>
        </w:rPr>
      </w:pPr>
      <w:r w:rsidRPr="00DD4C02">
        <w:rPr>
          <w:rFonts w:ascii="Times New Roman" w:hAnsi="Times New Roman" w:cs="Times New Roman"/>
        </w:rPr>
        <w:t>8 марта 2022 года</w:t>
      </w:r>
    </w:p>
    <w:p w:rsidR="000540A8" w:rsidRPr="00DD4C02" w:rsidRDefault="000540A8" w:rsidP="000540A8">
      <w:pPr>
        <w:pStyle w:val="ConsPlusNormal"/>
        <w:spacing w:before="200"/>
        <w:rPr>
          <w:rFonts w:ascii="Times New Roman" w:hAnsi="Times New Roman" w:cs="Times New Roman"/>
        </w:rPr>
      </w:pPr>
      <w:r w:rsidRPr="00DD4C02">
        <w:rPr>
          <w:rFonts w:ascii="Times New Roman" w:hAnsi="Times New Roman" w:cs="Times New Roman"/>
        </w:rPr>
        <w:t>N 46-ФЗ</w:t>
      </w:r>
    </w:p>
    <w:p w:rsidR="000540A8" w:rsidRPr="00DD4C02" w:rsidRDefault="000540A8" w:rsidP="000540A8">
      <w:pPr>
        <w:pStyle w:val="ConsPlusNormal"/>
        <w:jc w:val="both"/>
        <w:rPr>
          <w:rFonts w:ascii="Times New Roman" w:hAnsi="Times New Roman" w:cs="Times New Roman"/>
        </w:rPr>
      </w:pPr>
    </w:p>
    <w:p w:rsidR="00F43085" w:rsidRDefault="00F43085"/>
    <w:sectPr w:rsidR="00F43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A8"/>
    <w:rsid w:val="000540A8"/>
    <w:rsid w:val="00F4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8D2B4-E5AC-4BE4-B83B-6F3A4CB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A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0540A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D311DE39938EB89E0EFFA3D809CF9AC5B9D1CD59BC9D9E3658E4BE470AA44F11A8702F204A5EEAB7D3A6148DE6928B3461B2001C20E6A3bCSAK" TargetMode="External"/><Relationship Id="rId21" Type="http://schemas.openxmlformats.org/officeDocument/2006/relationships/hyperlink" Target="consultantplus://offline/ref=37D311DE39938EB89E0EFFA3D809CF9AC5B8D4CD58BC9D9E3658E4BE470AA44F11A8702A234856BAE39CA748CBB181893561B00300b2S0K" TargetMode="External"/><Relationship Id="rId34" Type="http://schemas.openxmlformats.org/officeDocument/2006/relationships/hyperlink" Target="consultantplus://offline/ref=37D311DE39938EB89E0EFFA3D809CF9AC5B8DACD52BB9D9E3658E4BE470AA44F11A8702F204B5FEBB5D3A6148DE6928B3461B2001C20E6A3bCSAK" TargetMode="External"/><Relationship Id="rId42" Type="http://schemas.openxmlformats.org/officeDocument/2006/relationships/hyperlink" Target="consultantplus://offline/ref=37D311DE39938EB89E0EFFA3D809CF9AC5B8D7C455B99D9E3658E4BE470AA44F11A8702F204A5CE7B1D3A6148DE6928B3461B2001C20E6A3bCSAK" TargetMode="External"/><Relationship Id="rId47" Type="http://schemas.openxmlformats.org/officeDocument/2006/relationships/hyperlink" Target="consultantplus://offline/ref=37D311DE39938EB89E0EFFA3D809CF9AC2B0D7C250BD9D9E3658E4BE470AA44F11A8702C224109BFF68DFF47CBAD9F8A287DB201b0S0K" TargetMode="External"/><Relationship Id="rId50" Type="http://schemas.openxmlformats.org/officeDocument/2006/relationships/hyperlink" Target="consultantplus://offline/ref=37D311DE39938EB89E0EFFA3D809CF9AC5B8D4CD58B59D9E3658E4BE470AA44F11A8702F204A5DE9B4D3A6148DE6928B3461B2001C20E6A3bCSAK" TargetMode="External"/><Relationship Id="rId55" Type="http://schemas.openxmlformats.org/officeDocument/2006/relationships/hyperlink" Target="consultantplus://offline/ref=37D311DE39938EB89E0EFFA3D809CF9AC5B4DBC752BE9D9E3658E4BE470AA44F11A8702F204A5DEAB6D3A6148DE6928B3461B2001C20E6A3bCSAK" TargetMode="External"/><Relationship Id="rId63" Type="http://schemas.openxmlformats.org/officeDocument/2006/relationships/hyperlink" Target="consultantplus://offline/ref=37D311DE39938EB89E0EFFA3D809CF9AC5B7D0C258BD9D9E3658E4BE470AA44F11A8702F204A5CEFB2D3A6148DE6928B3461B2001C20E6A3bCSAK" TargetMode="External"/><Relationship Id="rId68" Type="http://schemas.openxmlformats.org/officeDocument/2006/relationships/hyperlink" Target="consultantplus://offline/ref=37D311DE39938EB89E0EFFA3D809CF9AC2B1D2C659B49D9E3658E4BE470AA44F11A8702F204B5FE7B4D3A6148DE6928B3461B2001C20E6A3bCSAK" TargetMode="External"/><Relationship Id="rId76" Type="http://schemas.openxmlformats.org/officeDocument/2006/relationships/hyperlink" Target="consultantplus://offline/ref=37D311DE39938EB89E0EFFA3D809CF9AC2B1D3C156BE9D9E3658E4BE470AA44F11A8702F204A5BEFB0D3A6148DE6928B3461B2001C20E6A3bCSAK" TargetMode="External"/><Relationship Id="rId84" Type="http://schemas.openxmlformats.org/officeDocument/2006/relationships/hyperlink" Target="consultantplus://offline/ref=37D311DE39938EB89E0EFFA3D809CF9AC5B1D1C359B89D9E3658E4BE470AA44F11A8702F204A5DE9B0D3A6148DE6928B3461B2001C20E6A3bCSAK" TargetMode="External"/><Relationship Id="rId89" Type="http://schemas.openxmlformats.org/officeDocument/2006/relationships/hyperlink" Target="consultantplus://offline/ref=37D311DE39938EB89E0EFFA3D809CF9AC5B8DBCD57BE9D9E3658E4BE470AA44F11A87027214B56BAE39CA748CBB181893561B00300b2S0K" TargetMode="External"/><Relationship Id="rId97" Type="http://schemas.openxmlformats.org/officeDocument/2006/relationships/hyperlink" Target="consultantplus://offline/ref=37D311DE39938EB89E0EFFA3D809CF9AC2B1D3C554B49D9E3658E4BE470AA44F11A8702F224A5DEBB98CA3019CBE9D8B287FB11D0022E4bAS3K" TargetMode="External"/><Relationship Id="rId7" Type="http://schemas.openxmlformats.org/officeDocument/2006/relationships/hyperlink" Target="consultantplus://offline/ref=37D311DE39938EB89E0EFFA3D809CF9AC5B8D5C552BF9D9E3658E4BE470AA44F11A87027214B56BAE39CA748CBB181893561B00300b2S0K" TargetMode="External"/><Relationship Id="rId71" Type="http://schemas.openxmlformats.org/officeDocument/2006/relationships/hyperlink" Target="consultantplus://offline/ref=37D311DE39938EB89E0EFFA3D809CF9AC2B1D2C659B49D9E3658E4BE470AA44F11A8702F204B58EFB3D3A6148DE6928B3461B2001C20E6A3bCSAK" TargetMode="External"/><Relationship Id="rId92" Type="http://schemas.openxmlformats.org/officeDocument/2006/relationships/hyperlink" Target="consultantplus://offline/ref=37D311DE39938EB89E0EFFA3D809CF9AC2B1D2C659B49D9E3658E4BE470AA44F11A8702A234C56BAE39CA748CBB181893561B00300b2S0K" TargetMode="External"/><Relationship Id="rId2" Type="http://schemas.openxmlformats.org/officeDocument/2006/relationships/settings" Target="settings.xml"/><Relationship Id="rId16" Type="http://schemas.openxmlformats.org/officeDocument/2006/relationships/hyperlink" Target="consultantplus://offline/ref=37D311DE39938EB89E0EFFA3D809CF9AC2B0D4C553BC9D9E3658E4BE470AA44F11A8702F204A5FE7B0D3A6148DE6928B3461B2001C20E6A3bCSAK" TargetMode="External"/><Relationship Id="rId29" Type="http://schemas.openxmlformats.org/officeDocument/2006/relationships/hyperlink" Target="consultantplus://offline/ref=37D311DE39938EB89E0EFFA3D809CF9AC5B9D1CD59BA9D9E3658E4BE470AA44F11A8702F204B5FEEB1D3A6148DE6928B3461B2001C20E6A3bCSAK" TargetMode="External"/><Relationship Id="rId11" Type="http://schemas.openxmlformats.org/officeDocument/2006/relationships/hyperlink" Target="consultantplus://offline/ref=37D311DE39938EB89E0EFFA3D809CF9AC5B8D7C454B59D9E3658E4BE470AA44F11A8702F234256BAE39CA748CBB181893561B00300b2S0K" TargetMode="External"/><Relationship Id="rId24" Type="http://schemas.openxmlformats.org/officeDocument/2006/relationships/hyperlink" Target="consultantplus://offline/ref=37D311DE39938EB89E0EFFA3D809CF9AC5B9D1CD59BC9D9E3658E4BE470AA44F03A82823224843EEB1C6F045CBbBS1K" TargetMode="External"/><Relationship Id="rId32" Type="http://schemas.openxmlformats.org/officeDocument/2006/relationships/hyperlink" Target="consultantplus://offline/ref=37D311DE39938EB89E0EFFA3D809CF9AC5B8DACD52BB9D9E3658E4BE470AA44F11A8702C214859E5E689B610C4B19D97367CAC010220bES4K" TargetMode="External"/><Relationship Id="rId37" Type="http://schemas.openxmlformats.org/officeDocument/2006/relationships/hyperlink" Target="consultantplus://offline/ref=37D311DE39938EB89E0EFFA3D809CF9AC5B8DACD52BB9D9E3658E4BE470AA44F11A8702F204B5FEBB5D3A6148DE6928B3461B2001C20E6A3bCSAK" TargetMode="External"/><Relationship Id="rId40" Type="http://schemas.openxmlformats.org/officeDocument/2006/relationships/hyperlink" Target="consultantplus://offline/ref=37D311DE39938EB89E0EFFA3D809CF9AC5B8D7C455B99D9E3658E4BE470AA44F03A82823224843EEB1C6F045CBbBS1K" TargetMode="External"/><Relationship Id="rId45" Type="http://schemas.openxmlformats.org/officeDocument/2006/relationships/hyperlink" Target="consultantplus://offline/ref=37D311DE39938EB89E0EFFA3D809CF9AC2B0D7C250BD9D9E3658E4BE470AA44F11A8702F204A5DE6B0D3A6148DE6928B3461B2001C20E6A3bCSAK" TargetMode="External"/><Relationship Id="rId53" Type="http://schemas.openxmlformats.org/officeDocument/2006/relationships/hyperlink" Target="consultantplus://offline/ref=37D311DE39938EB89E0EFFA3D809CF9AC5B4DBC752BE9D9E3658E4BE470AA44F11A8702F204A5DEAB0D3A6148DE6928B3461B2001C20E6A3bCSAK" TargetMode="External"/><Relationship Id="rId58" Type="http://schemas.openxmlformats.org/officeDocument/2006/relationships/hyperlink" Target="consultantplus://offline/ref=37D311DE39938EB89E0EFFA3D809CF9AC5B4DBC752BE9D9E3658E4BE470AA44F11A8702F204A5DE6B0D3A6148DE6928B3461B2001C20E6A3bCSAK" TargetMode="External"/><Relationship Id="rId66" Type="http://schemas.openxmlformats.org/officeDocument/2006/relationships/hyperlink" Target="consultantplus://offline/ref=37D311DE39938EB89E0EFFA3D809CF9AC2B1D3C554B49D9E3658E4BE470AA44F11A8702F204B5FEBB5D3A6148DE6928B3461B2001C20E6A3bCSAK" TargetMode="External"/><Relationship Id="rId74" Type="http://schemas.openxmlformats.org/officeDocument/2006/relationships/hyperlink" Target="consultantplus://offline/ref=37D311DE39938EB89E0EFFA3D809CF9AC5B8DBC150BC9D9E3658E4BE470AA44F03A82823224843EEB1C6F045CBbBS1K" TargetMode="External"/><Relationship Id="rId79" Type="http://schemas.openxmlformats.org/officeDocument/2006/relationships/hyperlink" Target="consultantplus://offline/ref=37D311DE39938EB89E0EFFA3D809CF9AC2B1D3C554BF9D9E3658E4BE470AA44F03A82823224843EEB1C6F045CBbBS1K" TargetMode="External"/><Relationship Id="rId87" Type="http://schemas.openxmlformats.org/officeDocument/2006/relationships/hyperlink" Target="consultantplus://offline/ref=37D311DE39938EB89E0EFFA3D809CF9AC2B1D3C053BC9D9E3658E4BE470AA44F11A8702F204A5DECB4D3A6148DE6928B3461B2001C20E6A3bCSAK" TargetMode="External"/><Relationship Id="rId5" Type="http://schemas.openxmlformats.org/officeDocument/2006/relationships/hyperlink" Target="consultantplus://offline/ref=37D311DE39938EB89E0EFFA3D809CF9AC5B8D5C552BF9D9E3658E4BE470AA44F03A82823224843EEB1C6F045CBbBS1K" TargetMode="External"/><Relationship Id="rId61" Type="http://schemas.openxmlformats.org/officeDocument/2006/relationships/hyperlink" Target="consultantplus://offline/ref=37D311DE39938EB89E0EFFA3D809CF9AC5B7D0C258BD9D9E3658E4BE470AA44F11A8702F204A5CEEB7D3A6148DE6928B3461B2001C20E6A3bCSAK" TargetMode="External"/><Relationship Id="rId82" Type="http://schemas.openxmlformats.org/officeDocument/2006/relationships/hyperlink" Target="consultantplus://offline/ref=37D311DE39938EB89E0EFFA3D809CF9AC2B1D3C057BB9D9E3658E4BE470AA44F11A8702F204A5DEEB4D3A6148DE6928B3461B2001C20E6A3bCSAK" TargetMode="External"/><Relationship Id="rId90" Type="http://schemas.openxmlformats.org/officeDocument/2006/relationships/hyperlink" Target="consultantplus://offline/ref=37D311DE39938EB89E0EFFA3D809CF9AC2B1D2C659B49D9E3658E4BE470AA44F11A8702A234856BAE39CA748CBB181893561B00300b2S0K" TargetMode="External"/><Relationship Id="rId95" Type="http://schemas.openxmlformats.org/officeDocument/2006/relationships/hyperlink" Target="consultantplus://offline/ref=37D311DE39938EB89E0EFFA3D809CF9AC2B1D3C156BA9D9E3658E4BE470AA44F11A8702F204A5DE6B0D3A6148DE6928B3461B2001C20E6A3bCSAK" TargetMode="External"/><Relationship Id="rId19" Type="http://schemas.openxmlformats.org/officeDocument/2006/relationships/hyperlink" Target="consultantplus://offline/ref=37D311DE39938EB89E0EFFA3D809CF9AC5B8D4CD58BC9D9E3658E4BE470AA44F11A8702A234B56BAE39CA748CBB181893561B00300b2S0K" TargetMode="External"/><Relationship Id="rId14" Type="http://schemas.openxmlformats.org/officeDocument/2006/relationships/hyperlink" Target="consultantplus://offline/ref=37D311DE39938EB89E0EFFA3D809CF9AC2B0DAC458BC9D9E3658E4BE470AA44F11A8702F204A5CE7B4D3A6148DE6928B3461B2001C20E6A3bCSAK" TargetMode="External"/><Relationship Id="rId22" Type="http://schemas.openxmlformats.org/officeDocument/2006/relationships/hyperlink" Target="consultantplus://offline/ref=37D311DE39938EB89E0EFFA3D809CF9AC5B8DBC257BB9D9E3658E4BE470AA44F11A8702F204A5DEFBBD3A6148DE6928B3461B2001C20E6A3bCSAK" TargetMode="External"/><Relationship Id="rId27" Type="http://schemas.openxmlformats.org/officeDocument/2006/relationships/hyperlink" Target="consultantplus://offline/ref=37D311DE39938EB89E0EFFA3D809CF9AC5B9D1CD59BC9D9E3658E4BE470AA44F11A8702F204A55E9B3D3A6148DE6928B3461B2001C20E6A3bCSAK" TargetMode="External"/><Relationship Id="rId30" Type="http://schemas.openxmlformats.org/officeDocument/2006/relationships/hyperlink" Target="consultantplus://offline/ref=37D311DE39938EB89E0EFFA3D809CF9AC5B9D1CD59BA9D9E3658E4BE470AA44F11A8702F204A59EFB1D3A6148DE6928B3461B2001C20E6A3bCSAK" TargetMode="External"/><Relationship Id="rId35" Type="http://schemas.openxmlformats.org/officeDocument/2006/relationships/hyperlink" Target="consultantplus://offline/ref=37D311DE39938EB89E0EFFA3D809CF9AC5B8DACD52BB9D9E3658E4BE470AA44F11A8702F204B5FEBB5D3A6148DE6928B3461B2001C20E6A3bCSAK" TargetMode="External"/><Relationship Id="rId43" Type="http://schemas.openxmlformats.org/officeDocument/2006/relationships/hyperlink" Target="consultantplus://offline/ref=37D311DE39938EB89E0EFFA3D809CF9AC2B0D7C250BD9D9E3658E4BE470AA44F03A82823224843EEB1C6F045CBbBS1K" TargetMode="External"/><Relationship Id="rId48" Type="http://schemas.openxmlformats.org/officeDocument/2006/relationships/hyperlink" Target="consultantplus://offline/ref=37D311DE39938EB89E0EFFA3D809CF9AC2B0D7C250BD9D9E3658E4BE470AA44F11A8702F204A5FE7BBD3A6148DE6928B3461B2001C20E6A3bCSAK" TargetMode="External"/><Relationship Id="rId56" Type="http://schemas.openxmlformats.org/officeDocument/2006/relationships/hyperlink" Target="consultantplus://offline/ref=37D311DE39938EB89E0EFFA3D809CF9AC5B4DBC752BE9D9E3658E4BE470AA44F11A8702F204A5DEAB4D3A6148DE6928B3461B2001C20E6A3bCSAK" TargetMode="External"/><Relationship Id="rId64" Type="http://schemas.openxmlformats.org/officeDocument/2006/relationships/hyperlink" Target="consultantplus://offline/ref=37D311DE39938EB89E0EFFA3D809CF9AC2B1D3C554B49D9E3658E4BE470AA44F11A8702F204B5FEBB5D3A6148DE6928B3461B2001C20E6A3bCSAK" TargetMode="External"/><Relationship Id="rId69" Type="http://schemas.openxmlformats.org/officeDocument/2006/relationships/hyperlink" Target="consultantplus://offline/ref=37D311DE39938EB89E0EFFA3D809CF9AC2B1D2C659B49D9E3658E4BE470AA44F11A8702F204B5FE7BAD3A6148DE6928B3461B2001C20E6A3bCSAK" TargetMode="External"/><Relationship Id="rId77" Type="http://schemas.openxmlformats.org/officeDocument/2006/relationships/hyperlink" Target="consultantplus://offline/ref=37D311DE39938EB89E0EFFA3D809CF9AC2B1D2C750BB9D9E3658E4BE470AA44F03A82823224843EEB1C6F045CBbBS1K" TargetMode="External"/><Relationship Id="rId100" Type="http://schemas.openxmlformats.org/officeDocument/2006/relationships/theme" Target="theme/theme1.xml"/><Relationship Id="rId8" Type="http://schemas.openxmlformats.org/officeDocument/2006/relationships/hyperlink" Target="consultantplus://offline/ref=37D311DE39938EB89E0EFFA3D809CF9AC5B8D5C552BF9D9E3658E4BE470AA44F11A87027214856BAE39CA748CBB181893561B00300b2S0K" TargetMode="External"/><Relationship Id="rId51" Type="http://schemas.openxmlformats.org/officeDocument/2006/relationships/hyperlink" Target="consultantplus://offline/ref=37D311DE39938EB89E0EFFA3D809CF9AC5B4DBC752BE9D9E3658E4BE470AA44F03A82823224843EEB1C6F045CBbBS1K" TargetMode="External"/><Relationship Id="rId72" Type="http://schemas.openxmlformats.org/officeDocument/2006/relationships/hyperlink" Target="consultantplus://offline/ref=37D311DE39938EB89E0EFFA3D809CF9AC2B1D2C659B49D9E3658E4BE470AA44F11A8702F204A59EBB2D3A6148DE6928B3461B2001C20E6A3bCSAK" TargetMode="External"/><Relationship Id="rId80" Type="http://schemas.openxmlformats.org/officeDocument/2006/relationships/hyperlink" Target="consultantplus://offline/ref=37D311DE39938EB89E0EFFA3D809CF9AC2B0D0C158B99D9E3658E4BE470AA44F03A82823224843EEB1C6F045CBbBS1K" TargetMode="External"/><Relationship Id="rId85" Type="http://schemas.openxmlformats.org/officeDocument/2006/relationships/hyperlink" Target="consultantplus://offline/ref=37D311DE39938EB89E0EFFA3D809CF9AC5B8DBCD57BE9D9E3658E4BE470AA44F11A8702F204A58EDB2D3A6148DE6928B3461B2001C20E6A3bCSAK" TargetMode="External"/><Relationship Id="rId93" Type="http://schemas.openxmlformats.org/officeDocument/2006/relationships/hyperlink" Target="consultantplus://offline/ref=37D311DE39938EB89E0EFFA3D809CF9AC2B1D2C659B49D9E3658E4BE470AA44F11A8702A234D56BAE39CA748CBB181893561B00300b2S0K" TargetMode="External"/><Relationship Id="rId98" Type="http://schemas.openxmlformats.org/officeDocument/2006/relationships/hyperlink" Target="consultantplus://offline/ref=37D311DE39938EB89E0EFFA3D809CF9AC2B1D3C554B49D9E3658E4BE470AA44F11A8702F224A5DE9B98CA3019CBE9D8B287FB11D0022E4bAS3K" TargetMode="External"/><Relationship Id="rId3" Type="http://schemas.openxmlformats.org/officeDocument/2006/relationships/webSettings" Target="webSettings.xml"/><Relationship Id="rId12" Type="http://schemas.openxmlformats.org/officeDocument/2006/relationships/hyperlink" Target="consultantplus://offline/ref=37D311DE39938EB89E0EFFA3D809CF9AC2B0DAC458BC9D9E3658E4BE470AA44F11A8702F204A5CE7B4D3A6148DE6928B3461B2001C20E6A3bCSAK" TargetMode="External"/><Relationship Id="rId17" Type="http://schemas.openxmlformats.org/officeDocument/2006/relationships/hyperlink" Target="consultantplus://offline/ref=37D311DE39938EB89E0EFFA3D809CF9AC2B0D4C553BC9D9E3658E4BE470AA44F03A82823224843EEB1C6F045CBbBS1K" TargetMode="External"/><Relationship Id="rId25" Type="http://schemas.openxmlformats.org/officeDocument/2006/relationships/hyperlink" Target="consultantplus://offline/ref=37D311DE39938EB89E0EFFA3D809CF9AC5B9D1CD59BC9D9E3658E4BE470AA44F11A8702F204A55E7B2D3A6148DE6928B3461B2001C20E6A3bCSAK" TargetMode="External"/><Relationship Id="rId33" Type="http://schemas.openxmlformats.org/officeDocument/2006/relationships/hyperlink" Target="consultantplus://offline/ref=37D311DE39938EB89E0EFFA3D809CF9AC5B8DACD52BB9D9E3658E4BE470AA44F11A8702F204A59EEB2D3A6148DE6928B3461B2001C20E6A3bCSAK" TargetMode="External"/><Relationship Id="rId38" Type="http://schemas.openxmlformats.org/officeDocument/2006/relationships/hyperlink" Target="consultantplus://offline/ref=37D311DE39938EB89E0EFFA3D809CF9AC5B8DACD52BB9D9E3658E4BE470AA44F11A8702F204B5BEFB2D3A6148DE6928B3461B2001C20E6A3bCSAK" TargetMode="External"/><Relationship Id="rId46" Type="http://schemas.openxmlformats.org/officeDocument/2006/relationships/hyperlink" Target="consultantplus://offline/ref=37D311DE39938EB89E0EFFA3D809CF9AC2B0D7C250BD9D9E3658E4BE470AA44F11A8702C214109BFF68DFF47CBAD9F8A287DB201b0S0K" TargetMode="External"/><Relationship Id="rId59" Type="http://schemas.openxmlformats.org/officeDocument/2006/relationships/hyperlink" Target="consultantplus://offline/ref=37D311DE39938EB89E0EFFA3D809CF9AC5B4DBC752BE9D9E3658E4BE470AA44F11A8702F204A5DE6B1D3A6148DE6928B3461B2001C20E6A3bCSAK" TargetMode="External"/><Relationship Id="rId67" Type="http://schemas.openxmlformats.org/officeDocument/2006/relationships/hyperlink" Target="consultantplus://offline/ref=37D311DE39938EB89E0EFFA3D809CF9AC5B8D4CD58B99D9E3658E4BE470AA44F11A8702F204A5DEDB1D3A6148DE6928B3461B2001C20E6A3bCSAK" TargetMode="External"/><Relationship Id="rId20" Type="http://schemas.openxmlformats.org/officeDocument/2006/relationships/hyperlink" Target="consultantplus://offline/ref=37D311DE39938EB89E0EFFA3D809CF9AC5B8D4CD58BC9D9E3658E4BE470AA44F11A8702A234B56BAE39CA748CBB181893561B00300b2S0K" TargetMode="External"/><Relationship Id="rId41" Type="http://schemas.openxmlformats.org/officeDocument/2006/relationships/hyperlink" Target="consultantplus://offline/ref=37D311DE39938EB89E0EFFA3D809CF9AC5B8D7C455B99D9E3658E4BE470AA44F11A8702F204A5CEEB3D3A6148DE6928B3461B2001C20E6A3bCSAK" TargetMode="External"/><Relationship Id="rId54" Type="http://schemas.openxmlformats.org/officeDocument/2006/relationships/hyperlink" Target="consultantplus://offline/ref=37D311DE39938EB89E0EFFA3D809CF9AC5B4DBC752BE9D9E3658E4BE470AA44F11A8702F204A5DEAB0D3A6148DE6928B3461B2001C20E6A3bCSAK" TargetMode="External"/><Relationship Id="rId62" Type="http://schemas.openxmlformats.org/officeDocument/2006/relationships/hyperlink" Target="consultantplus://offline/ref=37D311DE39938EB89E0EFFA3D809CF9AC5B7D0C258BD9D9E3658E4BE470AA44F11A8702F204A5CEEBBD3A6148DE6928B3461B2001C20E6A3bCSAK" TargetMode="External"/><Relationship Id="rId70" Type="http://schemas.openxmlformats.org/officeDocument/2006/relationships/hyperlink" Target="consultantplus://offline/ref=37D311DE39938EB89E0EFFA3D809CF9AC5B8DBC354BE9D9E3658E4BE470AA44F11A8702D204D56BAE39CA748CBB181893561B00300b2S0K" TargetMode="External"/><Relationship Id="rId75" Type="http://schemas.openxmlformats.org/officeDocument/2006/relationships/hyperlink" Target="consultantplus://offline/ref=37D311DE39938EB89E0EFFA3D809CF9AC2B1D3C054BA9D9E3658E4BE470AA44F03A82823224843EEB1C6F045CBbBS1K" TargetMode="External"/><Relationship Id="rId83" Type="http://schemas.openxmlformats.org/officeDocument/2006/relationships/hyperlink" Target="consultantplus://offline/ref=37D311DE39938EB89E0EFFA3D809CF9AC2B0D0C251BB9D9E3658E4BE470AA44F11A8702B254956BAE39CA748CBB181893561B00300b2S0K" TargetMode="External"/><Relationship Id="rId88" Type="http://schemas.openxmlformats.org/officeDocument/2006/relationships/hyperlink" Target="consultantplus://offline/ref=37D311DE39938EB89E0EFFA3D809CF9AC2B1D3C053BC9D9E3658E4BE470AA44F11A8702F204A5DECB5D3A6148DE6928B3461B2001C20E6A3bCSAK" TargetMode="External"/><Relationship Id="rId91" Type="http://schemas.openxmlformats.org/officeDocument/2006/relationships/hyperlink" Target="consultantplus://offline/ref=37D311DE39938EB89E0EFFA3D809CF9AC2B1D2C659B49D9E3658E4BE470AA44F11A8702A234F56BAE39CA748CBB181893561B00300b2S0K" TargetMode="External"/><Relationship Id="rId96" Type="http://schemas.openxmlformats.org/officeDocument/2006/relationships/hyperlink" Target="consultantplus://offline/ref=37D311DE39938EB89E0EFFA3D809CF9AC2B1D3C554B49D9E3658E4BE470AA44F11A8702F224A5DEAB98CA3019CBE9D8B287FB11D0022E4bAS3K" TargetMode="External"/><Relationship Id="rId1" Type="http://schemas.openxmlformats.org/officeDocument/2006/relationships/styles" Target="styles.xml"/><Relationship Id="rId6" Type="http://schemas.openxmlformats.org/officeDocument/2006/relationships/hyperlink" Target="consultantplus://offline/ref=37D311DE39938EB89E0EFFA3D809CF9AC5B8D5C552BF9D9E3658E4BE470AA44F11A87027214A56BAE39CA748CBB181893561B00300b2S0K" TargetMode="External"/><Relationship Id="rId15" Type="http://schemas.openxmlformats.org/officeDocument/2006/relationships/hyperlink" Target="consultantplus://offline/ref=37D311DE39938EB89E0EFFA3D809CF9AC2B0D4C553BC9D9E3658E4BE470AA44F03A82823224843EEB1C6F045CBbBS1K" TargetMode="External"/><Relationship Id="rId23" Type="http://schemas.openxmlformats.org/officeDocument/2006/relationships/hyperlink" Target="consultantplus://offline/ref=37D311DE39938EB89E0EFFA3D809CF9AC5B8D4CD58BC9D9E3658E4BE470AA44F03A82823224843EEB1C6F045CBbBS1K" TargetMode="External"/><Relationship Id="rId28" Type="http://schemas.openxmlformats.org/officeDocument/2006/relationships/hyperlink" Target="consultantplus://offline/ref=37D311DE39938EB89E0EFFA3D809CF9AC5B9D1CD59BA9D9E3658E4BE470AA44F11A8702F204A59EFB1D3A6148DE6928B3461B2001C20E6A3bCSAK" TargetMode="External"/><Relationship Id="rId36" Type="http://schemas.openxmlformats.org/officeDocument/2006/relationships/hyperlink" Target="consultantplus://offline/ref=37D311DE39938EB89E0EFFA3D809CF9AC5B8DACD52BB9D9E3658E4BE470AA44F11A8702C29485EE5E689B610C4B19D97367CAC010220bES4K" TargetMode="External"/><Relationship Id="rId49" Type="http://schemas.openxmlformats.org/officeDocument/2006/relationships/hyperlink" Target="consultantplus://offline/ref=37D311DE39938EB89E0EFFA3D809CF9AC2B0D7C250BD9D9E3658E4BE470AA44F11A8702F204A5CECB7D3A6148DE6928B3461B2001C20E6A3bCSAK" TargetMode="External"/><Relationship Id="rId57" Type="http://schemas.openxmlformats.org/officeDocument/2006/relationships/hyperlink" Target="consultantplus://offline/ref=37D311DE39938EB89E0EFFA3D809CF9AC5B4DBC752BE9D9E3658E4BE470AA44F11A8702F204A5DEBB6D3A6148DE6928B3461B2001C20E6A3bCSAK" TargetMode="External"/><Relationship Id="rId10" Type="http://schemas.openxmlformats.org/officeDocument/2006/relationships/hyperlink" Target="consultantplus://offline/ref=37D311DE39938EB89E0EFFA3D809CF9AC5B8D5C552BF9D9E3658E4BE470AA44F11A87027214256BAE39CA748CBB181893561B00300b2S0K" TargetMode="External"/><Relationship Id="rId31" Type="http://schemas.openxmlformats.org/officeDocument/2006/relationships/hyperlink" Target="consultantplus://offline/ref=37D311DE39938EB89E0EFFA3D809CF9AC5B8DACD52BB9D9E3658E4BE470AA44F03A82823224843EEB1C6F045CBbBS1K" TargetMode="External"/><Relationship Id="rId44" Type="http://schemas.openxmlformats.org/officeDocument/2006/relationships/hyperlink" Target="consultantplus://offline/ref=37D311DE39938EB89E0EFFA3D809CF9AC2B0D7C250BD9D9E3658E4BE470AA44F11A8702F204A5DEBB4D3A6148DE6928B3461B2001C20E6A3bCSAK" TargetMode="External"/><Relationship Id="rId52" Type="http://schemas.openxmlformats.org/officeDocument/2006/relationships/hyperlink" Target="consultantplus://offline/ref=37D311DE39938EB89E0EFFA3D809CF9AC5B4DBC752BE9D9E3658E4BE470AA44F11A8702F204A5DEAB3D3A6148DE6928B3461B2001C20E6A3bCSAK" TargetMode="External"/><Relationship Id="rId60" Type="http://schemas.openxmlformats.org/officeDocument/2006/relationships/hyperlink" Target="consultantplus://offline/ref=37D311DE39938EB89E0EFFA3D809CF9AC5B4DBC752BE9D9E3658E4BE470AA44F11A8702F204A5DE6B6D3A6148DE6928B3461B2001C20E6A3bCSAK" TargetMode="External"/><Relationship Id="rId65" Type="http://schemas.openxmlformats.org/officeDocument/2006/relationships/hyperlink" Target="consultantplus://offline/ref=37D311DE39938EB89E0EFFA3D809CF9AC2B1D3C751BB9D9E3658E4BE470AA44F11A8702F204A5DEEB7D3A6148DE6928B3461B2001C20E6A3bCSAK" TargetMode="External"/><Relationship Id="rId73" Type="http://schemas.openxmlformats.org/officeDocument/2006/relationships/hyperlink" Target="consultantplus://offline/ref=37D311DE39938EB89E0EFFA3D809CF9AC2B1D3C553BA9D9E3658E4BE470AA44F03A82823224843EEB1C6F045CBbBS1K" TargetMode="External"/><Relationship Id="rId78" Type="http://schemas.openxmlformats.org/officeDocument/2006/relationships/hyperlink" Target="consultantplus://offline/ref=37D311DE39938EB89E0EFFA3D809CF9AC2B1D3CC53BD9D9E3658E4BE470AA44F03A82823224843EEB1C6F045CBbBS1K" TargetMode="External"/><Relationship Id="rId81" Type="http://schemas.openxmlformats.org/officeDocument/2006/relationships/hyperlink" Target="consultantplus://offline/ref=37D311DE39938EB89E0EFFA3D809CF9AC2B0D7C252BE9D9E3658E4BE470AA44F03A82823224843EEB1C6F045CBbBS1K" TargetMode="External"/><Relationship Id="rId86" Type="http://schemas.openxmlformats.org/officeDocument/2006/relationships/hyperlink" Target="consultantplus://offline/ref=37D311DE39938EB89E0EFFA3D809CF9AC2B1D3C053BC9D9E3658E4BE470AA44F11A8702F204A5DECB7D3A6148DE6928B3461B2001C20E6A3bCSAK" TargetMode="External"/><Relationship Id="rId94" Type="http://schemas.openxmlformats.org/officeDocument/2006/relationships/hyperlink" Target="consultantplus://offline/ref=37D311DE39938EB89E0EFFA3D809CF9AC2B1D3C156BA9D9E3658E4BE470AA44F11A8702F204A5DEAB3D3A6148DE6928B3461B2001C20E6A3bCSAK" TargetMode="External"/><Relationship Id="rId99" Type="http://schemas.openxmlformats.org/officeDocument/2006/relationships/fontTable" Target="fontTable.xml"/><Relationship Id="rId4" Type="http://schemas.openxmlformats.org/officeDocument/2006/relationships/hyperlink" Target="consultantplus://offline/ref=37D311DE39938EB89E0EFFA3D809CF9AC2B1D3C053BC9D9E3658E4BE470AA44F11A8702F204A5DECB6D3A6148DE6928B3461B2001C20E6A3bCSAK" TargetMode="External"/><Relationship Id="rId9" Type="http://schemas.openxmlformats.org/officeDocument/2006/relationships/hyperlink" Target="consultantplus://offline/ref=37D311DE39938EB89E0EFFA3D809CF9AC5B8D5C552BF9D9E3658E4BE470AA44F11A87027214D56BAE39CA748CBB181893561B00300b2S0K" TargetMode="External"/><Relationship Id="rId13" Type="http://schemas.openxmlformats.org/officeDocument/2006/relationships/hyperlink" Target="consultantplus://offline/ref=37D311DE39938EB89E0EFFA3D809CF9AC2B0DAC458BC9D9E3658E4BE470AA44F11A8702F204A5CE7B5D3A6148DE6928B3461B2001C20E6A3bCSAK" TargetMode="External"/><Relationship Id="rId18" Type="http://schemas.openxmlformats.org/officeDocument/2006/relationships/hyperlink" Target="consultantplus://offline/ref=37D311DE39938EB89E0EFFA3D809CF9AC5B8D4CD58BC9D9E3658E4BE470AA44F03A82823224843EEB1C6F045CBbBS1K" TargetMode="External"/><Relationship Id="rId39" Type="http://schemas.openxmlformats.org/officeDocument/2006/relationships/hyperlink" Target="consultantplus://offline/ref=37D311DE39938EB89E0EFFA3D809CF9AC5B8DBC053BD9D9E3658E4BE470AA44F11A8702B214109BFF68DFF47CBAD9F8A287DB201b0S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12684</Words>
  <Characters>72302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cp:revision>
  <dcterms:created xsi:type="dcterms:W3CDTF">2022-03-22T10:22:00Z</dcterms:created>
  <dcterms:modified xsi:type="dcterms:W3CDTF">2022-03-22T10:23:00Z</dcterms:modified>
</cp:coreProperties>
</file>