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ED2" w:rsidRDefault="00D43ED2" w:rsidP="00D43ED2">
      <w:pPr>
        <w:jc w:val="both"/>
        <w:rPr>
          <w:b/>
          <w:sz w:val="28"/>
          <w:szCs w:val="28"/>
        </w:rPr>
      </w:pPr>
    </w:p>
    <w:p w:rsidR="00D43ED2" w:rsidRDefault="00D43ED2" w:rsidP="00D43ED2">
      <w:pPr>
        <w:jc w:val="both"/>
      </w:pPr>
      <w:r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</w:rPr>
        <w:t xml:space="preserve">                         </w:t>
      </w:r>
      <w:r>
        <w:t>Приложение 1</w:t>
      </w:r>
    </w:p>
    <w:p w:rsidR="00D43ED2" w:rsidRDefault="00D43ED2" w:rsidP="00D43ED2">
      <w:pPr>
        <w:jc w:val="both"/>
      </w:pPr>
      <w:r>
        <w:t xml:space="preserve">                                                                                               к постановлению администрации</w:t>
      </w:r>
    </w:p>
    <w:p w:rsidR="00D43ED2" w:rsidRDefault="00D43ED2" w:rsidP="00D43ED2">
      <w:pPr>
        <w:jc w:val="both"/>
      </w:pPr>
      <w:r>
        <w:t xml:space="preserve">                                                                                                          от 17.01.2023 года № 3</w:t>
      </w:r>
    </w:p>
    <w:p w:rsidR="00D43ED2" w:rsidRDefault="00D43ED2" w:rsidP="00D43ED2">
      <w:pPr>
        <w:jc w:val="both"/>
      </w:pPr>
    </w:p>
    <w:p w:rsidR="00D43ED2" w:rsidRDefault="00D43ED2" w:rsidP="00D43ED2">
      <w:pPr>
        <w:jc w:val="both"/>
        <w:rPr>
          <w:b/>
        </w:rPr>
      </w:pPr>
      <w:r>
        <w:t xml:space="preserve">              </w:t>
      </w:r>
      <w:r>
        <w:rPr>
          <w:b/>
        </w:rPr>
        <w:t xml:space="preserve">План мероприятий противодействия коррупции в </w:t>
      </w:r>
      <w:proofErr w:type="gramStart"/>
      <w:r>
        <w:rPr>
          <w:b/>
        </w:rPr>
        <w:t>муниципальном</w:t>
      </w:r>
      <w:proofErr w:type="gramEnd"/>
    </w:p>
    <w:p w:rsidR="00D43ED2" w:rsidRDefault="00D43ED2" w:rsidP="00D43ED2">
      <w:pPr>
        <w:jc w:val="both"/>
        <w:rPr>
          <w:b/>
        </w:rPr>
      </w:pPr>
      <w:r>
        <w:rPr>
          <w:b/>
        </w:rPr>
        <w:t xml:space="preserve">               </w:t>
      </w:r>
      <w:proofErr w:type="gramStart"/>
      <w:r>
        <w:rPr>
          <w:b/>
        </w:rPr>
        <w:t>образовании</w:t>
      </w:r>
      <w:proofErr w:type="gramEnd"/>
      <w:r>
        <w:rPr>
          <w:b/>
        </w:rPr>
        <w:t xml:space="preserve"> сельское поселение «Деревня Беляево» на 2023 год.</w:t>
      </w:r>
    </w:p>
    <w:p w:rsidR="00D43ED2" w:rsidRDefault="00D43ED2" w:rsidP="00D43ED2">
      <w:pPr>
        <w:jc w:val="both"/>
        <w:rPr>
          <w:b/>
        </w:rPr>
      </w:pPr>
    </w:p>
    <w:p w:rsidR="00D43ED2" w:rsidRDefault="00D43ED2" w:rsidP="00D43ED2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500"/>
        <w:gridCol w:w="2030"/>
        <w:gridCol w:w="2393"/>
      </w:tblGrid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  <w:rPr>
                <w:b/>
              </w:rPr>
            </w:pPr>
            <w:r>
              <w:rPr>
                <w:b/>
              </w:rPr>
              <w:t>Наименование мероприятий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  <w:rPr>
                <w:b/>
              </w:rPr>
            </w:pPr>
            <w:r>
              <w:rPr>
                <w:b/>
              </w:rPr>
              <w:t>Ответственные лица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Организация изучения муниципальными служащими законодательства о противодействии коррупции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администрации 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Разработка, принятие нормативных и правовых актов, внесение изменений в принятые нормативные и правовые акты по вопросам антикоррупционной политики в соответствии с действующим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Администрация сельского поселения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Приведение нормативно-правовых актов по вопросам противодействия коррупции в соответствии с законодательством Российской Федерации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Администрация сельского поселения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Проведение антикоррупционной экспертизы: </w:t>
            </w:r>
          </w:p>
          <w:p w:rsidR="00D43ED2" w:rsidRDefault="00D43ED2">
            <w:pPr>
              <w:jc w:val="both"/>
            </w:pPr>
            <w:r>
              <w:t>- проектов нормативно-правовых актов</w:t>
            </w:r>
          </w:p>
          <w:p w:rsidR="00D43ED2" w:rsidRDefault="00D43ED2">
            <w:pPr>
              <w:jc w:val="both"/>
            </w:pPr>
            <w:r>
              <w:t>- нормативно-правовых актов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Ведущий эксперт администрации 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Обеспечение деятельности комиссии по соблюдению требований к служебному поведению и урегулированию конфликта интересов в администрации муниципального образования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муниципального образования </w:t>
            </w:r>
          </w:p>
          <w:p w:rsidR="00D43ED2" w:rsidRDefault="00D43ED2">
            <w:pPr>
              <w:jc w:val="both"/>
            </w:pPr>
            <w:r>
              <w:t>Артамонов И.А.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Предъявление в установленном порядке квалификационных требований к гражданам, претендующим на замещение должностей муниципальной службы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администрации 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Организация проверки достоверности представляемых муниципальными служащими сведений о доходах, об имуществе, принадлежащем на праве собственности, и обязательствах имущественного характера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2 квартал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муниципального образования Артамонов И.А. </w:t>
            </w:r>
          </w:p>
        </w:tc>
      </w:tr>
      <w:tr w:rsidR="00D43ED2" w:rsidTr="00D43ED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Соблюдение требований при реализации Федерального Закона от 05.04.2013 г.</w:t>
            </w:r>
          </w:p>
          <w:p w:rsidR="00D43ED2" w:rsidRDefault="00D43ED2">
            <w:pPr>
              <w:jc w:val="both"/>
            </w:pPr>
            <w:r>
              <w:t>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ED2" w:rsidRDefault="00D43ED2">
            <w:pPr>
              <w:jc w:val="both"/>
            </w:pPr>
            <w:r>
              <w:t xml:space="preserve">Глава администрации </w:t>
            </w:r>
          </w:p>
        </w:tc>
      </w:tr>
    </w:tbl>
    <w:p w:rsidR="00D43ED2" w:rsidRDefault="00D43ED2" w:rsidP="00D43ED2">
      <w:pPr>
        <w:jc w:val="both"/>
      </w:pPr>
    </w:p>
    <w:p w:rsidR="00761B9A" w:rsidRDefault="00761B9A">
      <w:bookmarkStart w:id="0" w:name="_GoBack"/>
      <w:bookmarkEnd w:id="0"/>
    </w:p>
    <w:sectPr w:rsidR="00761B9A" w:rsidSect="008A3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ED2"/>
    <w:rsid w:val="00761B9A"/>
    <w:rsid w:val="00787998"/>
    <w:rsid w:val="008A3B71"/>
    <w:rsid w:val="00D4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1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Elanika</cp:lastModifiedBy>
  <cp:revision>2</cp:revision>
  <dcterms:created xsi:type="dcterms:W3CDTF">2023-01-24T13:19:00Z</dcterms:created>
  <dcterms:modified xsi:type="dcterms:W3CDTF">2023-01-24T13:19:00Z</dcterms:modified>
</cp:coreProperties>
</file>