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32" w:rsidRDefault="00E13532" w:rsidP="00E13532">
      <w:pPr>
        <w:jc w:val="center"/>
        <w:rPr>
          <w:b/>
        </w:rPr>
      </w:pPr>
    </w:p>
    <w:p w:rsidR="00E13532" w:rsidRDefault="00E13532" w:rsidP="00E13532">
      <w:pPr>
        <w:jc w:val="center"/>
        <w:rPr>
          <w:b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95885</wp:posOffset>
                </wp:positionV>
                <wp:extent cx="6172200" cy="9029700"/>
                <wp:effectExtent l="38100" t="38100" r="57150" b="571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ПРОГНОЗ</w:t>
                            </w: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социально-экономического развития </w:t>
                            </w: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муниципального образования сельское поселение</w:t>
                            </w: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«Деревня Беляево» </w:t>
                            </w: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на 2020-2022 годы</w:t>
                            </w: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13532" w:rsidRDefault="00E13532" w:rsidP="00E135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2019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8.05pt;margin-top:7.55pt;width:486pt;height:7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SbUAIAAGYEAAAOAAAAZHJzL2Uyb0RvYy54bWysVM2O0zAQviPxDpbvbJKqbHejTVerLkVI&#10;C6y08ACu4zQW/mPsNi0nJK4r8Qg8BBfEzz5D+kZMnLZ0gRMiB8vjGX+e+b6ZnJ2vtCJLAV5aU9Ds&#10;KKVEGG5LaeYFff1q+uiEEh+YKZmyRhR0LTw9Hz98cNa4XAxsbVUpgCCI8XnjClqH4PIk8bwWmvkj&#10;64RBZ2VBs4AmzJMSWIPoWiWDND1OGgulA8uF93h62TvpOOJXleDhZVV5EYgqKOYW4gpxnXVrMj5j&#10;+RyYqyXfpsH+IQvNpMFH91CXLDCyAPkHlJYcrLdVOOJWJ7aqJBexBqwmS3+r5qZmTsRakBzv9jT5&#10;/wfLXyyvgcgStaPEMI0StZ827zcf2+/t3eZD+7m9a79tbtsf7Zf2K8k6vhrnc7x2466hq9i7K8vf&#10;eGLspGZmLi4AbFMLVmKWMT65d6EzPF4ls+a5LfE5tgg2UreqQHeASApZRYXWe4XEKhCOh8fZaICy&#10;U8LRd5oOTkdoYE4Jy3fXHfjwVFhNuk1BAVsgwrPllQ996C4kpm+VLKdSqWjAfDZRQJYM22Uavy26&#10;PwxThjRYXJodx1S0Q/oCyPjMvUB/iJfG7294WgYcAiV1QU/2QSzvSHxiytiigUnV77FUZbDiHZG9&#10;IGE1W221mdlyjfyC7ZsdhxM3tYV3lDTY6AX1bxcMBCXqmUGNTrPhsJuMaAwfjwZowKFnduhhhiMU&#10;lktJv52EfpoWDuS8xpeySIOxF6hrJSPjXap9Vtu8sZmjZtvB66bl0I5Rv34P458AAAD//wMAUEsD&#10;BBQABgAIAAAAIQCQOMVj4AAAAAsBAAAPAAAAZHJzL2Rvd25yZXYueG1sTI9BT8MwDIXvSPyHyEjc&#10;trSkK7Q0nRAStx1gmwTHrDFtReNUTbZ1/x5zYifLfk/P36vWsxvECafQe9KQLhMQSI23PbUa9ru3&#10;xROIEA1ZM3hCDRcMsK5vbypTWn+mDzxtYys4hEJpNHQxjqWUoenQmbD0IxJr335yJvI6tdJO5szh&#10;bpAPSZJLZ3riD50Z8bXD5md7dBrUu826zz7/atVlty+SbJMVm6D1/d388gwi4hz/zfCHz+hQM9PB&#10;H8kGMWhYqDxlKwsrnmwo1KoAceBDph5TkHUlrzvUvwAAAP//AwBQSwECLQAUAAYACAAAACEAtoM4&#10;kv4AAADhAQAAEwAAAAAAAAAAAAAAAAAAAAAAW0NvbnRlbnRfVHlwZXNdLnhtbFBLAQItABQABgAI&#10;AAAAIQA4/SH/1gAAAJQBAAALAAAAAAAAAAAAAAAAAC8BAABfcmVscy8ucmVsc1BLAQItABQABgAI&#10;AAAAIQDusASbUAIAAGYEAAAOAAAAAAAAAAAAAAAAAC4CAABkcnMvZTJvRG9jLnhtbFBLAQItABQA&#10;BgAIAAAAIQCQOMVj4AAAAAsBAAAPAAAAAAAAAAAAAAAAAKoEAABkcnMvZG93bnJldi54bWxQSwUG&#10;AAAAAAQABADzAAAAtwUAAAAA&#10;" strokeweight="8pt">
                <v:stroke linestyle="thickBetweenThin"/>
                <v:textbox>
                  <w:txbxContent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ПРОГНОЗ</w:t>
                      </w: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социально-экономического развития </w:t>
                      </w: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муниципального образования сельское поселение</w:t>
                      </w: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«Деревня Беляево» </w:t>
                      </w: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на 2020-2022 годы</w:t>
                      </w: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13532" w:rsidRDefault="00E13532" w:rsidP="00E135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2019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351461141"/>
    </w:p>
    <w:p w:rsidR="00E13532" w:rsidRDefault="00E13532" w:rsidP="00E13532">
      <w:pPr>
        <w:pStyle w:val="20"/>
        <w:suppressAutoHyphens/>
        <w:rPr>
          <w:sz w:val="26"/>
          <w:szCs w:val="26"/>
        </w:rPr>
      </w:pPr>
      <w:bookmarkStart w:id="1" w:name="_GoBack"/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Общие сведения</w:t>
      </w:r>
      <w:bookmarkEnd w:id="0"/>
    </w:p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sz w:val="26"/>
          <w:szCs w:val="26"/>
          <w:highlight w:val="yellow"/>
        </w:rPr>
      </w:pPr>
      <w:r>
        <w:rPr>
          <w:b w:val="0"/>
          <w:sz w:val="26"/>
          <w:szCs w:val="26"/>
        </w:rPr>
        <w:t xml:space="preserve">Сельское поселение «Деревня Беляево»  расположено на территории Юхновского района Калужской области. Административный центр сельского поселения – Деревня Беляево находится в 20 км к востоку от города Юхнов, </w:t>
      </w:r>
      <w:smartTag w:uri="urn:schemas-microsoft-com:office:smarttags" w:element="metricconverter">
        <w:smartTagPr>
          <w:attr w:name="ProductID" w:val="50 км"/>
        </w:smartTagPr>
        <w:r>
          <w:rPr>
            <w:b w:val="0"/>
            <w:sz w:val="26"/>
            <w:szCs w:val="26"/>
          </w:rPr>
          <w:t>50 км</w:t>
        </w:r>
      </w:smartTag>
      <w:r>
        <w:rPr>
          <w:b w:val="0"/>
          <w:sz w:val="26"/>
          <w:szCs w:val="26"/>
        </w:rPr>
        <w:t xml:space="preserve"> к северо-западу от г. Калуги. Через сельское поселение проходят автодороги регионального значения "Москва-Малоярославец-</w:t>
      </w:r>
      <w:proofErr w:type="spellStart"/>
      <w:r>
        <w:rPr>
          <w:b w:val="0"/>
          <w:sz w:val="26"/>
          <w:szCs w:val="26"/>
        </w:rPr>
        <w:t>Рославль"</w:t>
      </w:r>
      <w:proofErr w:type="gramStart"/>
      <w:r>
        <w:rPr>
          <w:b w:val="0"/>
          <w:sz w:val="26"/>
          <w:szCs w:val="26"/>
        </w:rPr>
        <w:t>.В</w:t>
      </w:r>
      <w:proofErr w:type="spellEnd"/>
      <w:proofErr w:type="gramEnd"/>
      <w:r>
        <w:rPr>
          <w:b w:val="0"/>
          <w:sz w:val="26"/>
          <w:szCs w:val="26"/>
        </w:rPr>
        <w:t xml:space="preserve"> состав сельского поселения «Деревня Беляево»  входят следующие населенные пункты: деревни: Беляево, Александровка, </w:t>
      </w:r>
      <w:proofErr w:type="spellStart"/>
      <w:r>
        <w:rPr>
          <w:b w:val="0"/>
          <w:sz w:val="26"/>
          <w:szCs w:val="26"/>
        </w:rPr>
        <w:t>Батино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Бельдягино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Козловка</w:t>
      </w:r>
      <w:proofErr w:type="spellEnd"/>
      <w:r>
        <w:rPr>
          <w:b w:val="0"/>
          <w:sz w:val="26"/>
          <w:szCs w:val="26"/>
        </w:rPr>
        <w:t xml:space="preserve">, Малые Устья, </w:t>
      </w:r>
      <w:proofErr w:type="spellStart"/>
      <w:r>
        <w:rPr>
          <w:b w:val="0"/>
          <w:sz w:val="26"/>
          <w:szCs w:val="26"/>
        </w:rPr>
        <w:t>Мосейково</w:t>
      </w:r>
      <w:proofErr w:type="spellEnd"/>
      <w:r>
        <w:rPr>
          <w:b w:val="0"/>
          <w:sz w:val="26"/>
          <w:szCs w:val="26"/>
        </w:rPr>
        <w:t xml:space="preserve">, </w:t>
      </w:r>
      <w:proofErr w:type="gramStart"/>
      <w:r>
        <w:rPr>
          <w:b w:val="0"/>
          <w:sz w:val="26"/>
          <w:szCs w:val="26"/>
        </w:rPr>
        <w:t>Ново-Успенск</w:t>
      </w:r>
      <w:proofErr w:type="gram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Папаево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Рубихино</w:t>
      </w:r>
      <w:proofErr w:type="spellEnd"/>
      <w:r>
        <w:rPr>
          <w:b w:val="0"/>
          <w:sz w:val="26"/>
          <w:szCs w:val="26"/>
        </w:rPr>
        <w:t xml:space="preserve">. </w:t>
      </w:r>
      <w:proofErr w:type="spellStart"/>
      <w:r>
        <w:rPr>
          <w:b w:val="0"/>
          <w:sz w:val="26"/>
          <w:szCs w:val="26"/>
        </w:rPr>
        <w:t>Строево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Куновка</w:t>
      </w:r>
      <w:proofErr w:type="spellEnd"/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highlight w:val="yellow"/>
        </w:rPr>
        <w:t xml:space="preserve"> </w:t>
      </w:r>
    </w:p>
    <w:p w:rsidR="00E13532" w:rsidRDefault="00E13532" w:rsidP="00E13532">
      <w:pPr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Площадь сельского поселения составляет 15901.80 га, численность населения 374 человека.</w:t>
      </w:r>
    </w:p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Картографическое описание границ сельского поселения «Деревня Беляево»:</w:t>
      </w:r>
    </w:p>
    <w:p w:rsidR="00E13532" w:rsidRDefault="00E13532" w:rsidP="00E13532">
      <w:pPr>
        <w:autoSpaceDE w:val="0"/>
        <w:autoSpaceDN w:val="0"/>
        <w:adjustRightInd w:val="0"/>
        <w:spacing w:line="360" w:lineRule="auto"/>
        <w:ind w:firstLine="53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На севере - на северо-восток по границе Калужской и Смоленской областей от реки Угры и до западной границы лесного квартала N 36 </w:t>
      </w:r>
      <w:proofErr w:type="spellStart"/>
      <w:r>
        <w:rPr>
          <w:i/>
          <w:iCs/>
          <w:sz w:val="26"/>
          <w:szCs w:val="26"/>
        </w:rPr>
        <w:t>Износковского</w:t>
      </w:r>
      <w:proofErr w:type="spellEnd"/>
      <w:r>
        <w:rPr>
          <w:i/>
          <w:iCs/>
          <w:sz w:val="26"/>
          <w:szCs w:val="26"/>
        </w:rPr>
        <w:t xml:space="preserve"> лесничества, далее на юго-восток по границе Юхновского и </w:t>
      </w:r>
      <w:proofErr w:type="spellStart"/>
      <w:r>
        <w:rPr>
          <w:i/>
          <w:iCs/>
          <w:sz w:val="26"/>
          <w:szCs w:val="26"/>
        </w:rPr>
        <w:t>Износковского</w:t>
      </w:r>
      <w:proofErr w:type="spellEnd"/>
      <w:r>
        <w:rPr>
          <w:i/>
          <w:iCs/>
          <w:sz w:val="26"/>
          <w:szCs w:val="26"/>
        </w:rPr>
        <w:t xml:space="preserve"> районов от западной границы лесного квартала N 36 </w:t>
      </w:r>
      <w:proofErr w:type="spellStart"/>
      <w:r>
        <w:rPr>
          <w:i/>
          <w:iCs/>
          <w:sz w:val="26"/>
          <w:szCs w:val="26"/>
        </w:rPr>
        <w:t>Износковского</w:t>
      </w:r>
      <w:proofErr w:type="spellEnd"/>
      <w:r>
        <w:rPr>
          <w:i/>
          <w:iCs/>
          <w:sz w:val="26"/>
          <w:szCs w:val="26"/>
        </w:rPr>
        <w:t xml:space="preserve"> лесничества до западной границы лесного квартала N 17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лесничества;</w:t>
      </w:r>
    </w:p>
    <w:p w:rsidR="00E13532" w:rsidRDefault="00E13532" w:rsidP="00E13532">
      <w:pPr>
        <w:autoSpaceDE w:val="0"/>
        <w:autoSpaceDN w:val="0"/>
        <w:adjustRightInd w:val="0"/>
        <w:spacing w:line="360" w:lineRule="auto"/>
        <w:ind w:firstLine="539"/>
        <w:jc w:val="both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 xml:space="preserve">На востоке - на юго-восток по западным границам лесных кварталов N 17, 25, 35, 42, 51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лесничества, пересекая дорогу </w:t>
      </w:r>
      <w:proofErr w:type="spellStart"/>
      <w:r>
        <w:rPr>
          <w:i/>
          <w:iCs/>
          <w:sz w:val="26"/>
          <w:szCs w:val="26"/>
        </w:rPr>
        <w:t>Морозово</w:t>
      </w:r>
      <w:proofErr w:type="spellEnd"/>
      <w:r>
        <w:rPr>
          <w:i/>
          <w:iCs/>
          <w:sz w:val="26"/>
          <w:szCs w:val="26"/>
        </w:rPr>
        <w:t xml:space="preserve"> - </w:t>
      </w:r>
      <w:proofErr w:type="spellStart"/>
      <w:r>
        <w:rPr>
          <w:i/>
          <w:iCs/>
          <w:sz w:val="26"/>
          <w:szCs w:val="26"/>
        </w:rPr>
        <w:t>Куровка</w:t>
      </w:r>
      <w:proofErr w:type="spellEnd"/>
      <w:r>
        <w:rPr>
          <w:i/>
          <w:iCs/>
          <w:sz w:val="26"/>
          <w:szCs w:val="26"/>
        </w:rPr>
        <w:t xml:space="preserve">, далее на запад по дороге </w:t>
      </w:r>
      <w:proofErr w:type="spellStart"/>
      <w:r>
        <w:rPr>
          <w:i/>
          <w:iCs/>
          <w:sz w:val="26"/>
          <w:szCs w:val="26"/>
        </w:rPr>
        <w:t>Морозово</w:t>
      </w:r>
      <w:proofErr w:type="spellEnd"/>
      <w:r>
        <w:rPr>
          <w:i/>
          <w:iCs/>
          <w:sz w:val="26"/>
          <w:szCs w:val="26"/>
        </w:rPr>
        <w:t xml:space="preserve"> - </w:t>
      </w:r>
      <w:proofErr w:type="spellStart"/>
      <w:r>
        <w:rPr>
          <w:i/>
          <w:iCs/>
          <w:sz w:val="26"/>
          <w:szCs w:val="26"/>
        </w:rPr>
        <w:t>Рубихино</w:t>
      </w:r>
      <w:proofErr w:type="spellEnd"/>
      <w:r>
        <w:rPr>
          <w:i/>
          <w:iCs/>
          <w:sz w:val="26"/>
          <w:szCs w:val="26"/>
        </w:rPr>
        <w:t xml:space="preserve"> и северным границам лесных кварталов N 54, 50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лесничества, далее поворот на юг, пересекая дорогу </w:t>
      </w:r>
      <w:proofErr w:type="spellStart"/>
      <w:r>
        <w:rPr>
          <w:i/>
          <w:iCs/>
          <w:sz w:val="26"/>
          <w:szCs w:val="26"/>
        </w:rPr>
        <w:t>Рубихино</w:t>
      </w:r>
      <w:proofErr w:type="spellEnd"/>
      <w:r>
        <w:rPr>
          <w:i/>
          <w:iCs/>
          <w:sz w:val="26"/>
          <w:szCs w:val="26"/>
        </w:rPr>
        <w:t xml:space="preserve"> - Кувшиново, по западным границам лесных кварталов N 50, 54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лесничества, далее на юго-восток по</w:t>
      </w:r>
      <w:proofErr w:type="gramEnd"/>
      <w:r>
        <w:rPr>
          <w:i/>
          <w:iCs/>
          <w:sz w:val="26"/>
          <w:szCs w:val="26"/>
        </w:rPr>
        <w:t xml:space="preserve"> </w:t>
      </w:r>
      <w:proofErr w:type="gramStart"/>
      <w:r>
        <w:rPr>
          <w:i/>
          <w:iCs/>
          <w:sz w:val="26"/>
          <w:szCs w:val="26"/>
        </w:rPr>
        <w:t xml:space="preserve">южным границам лесных кварталов N 62, 63, 64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 и реке </w:t>
      </w:r>
      <w:proofErr w:type="spellStart"/>
      <w:r>
        <w:rPr>
          <w:i/>
          <w:iCs/>
          <w:sz w:val="26"/>
          <w:szCs w:val="26"/>
        </w:rPr>
        <w:t>Сохна</w:t>
      </w:r>
      <w:proofErr w:type="spellEnd"/>
      <w:r>
        <w:rPr>
          <w:i/>
          <w:iCs/>
          <w:sz w:val="26"/>
          <w:szCs w:val="26"/>
        </w:rPr>
        <w:t xml:space="preserve">, пересекая дорогу на д. </w:t>
      </w:r>
      <w:proofErr w:type="spellStart"/>
      <w:r>
        <w:rPr>
          <w:i/>
          <w:iCs/>
          <w:sz w:val="26"/>
          <w:szCs w:val="26"/>
        </w:rPr>
        <w:t>Козловка</w:t>
      </w:r>
      <w:proofErr w:type="spellEnd"/>
      <w:r>
        <w:rPr>
          <w:i/>
          <w:iCs/>
          <w:sz w:val="26"/>
          <w:szCs w:val="26"/>
        </w:rPr>
        <w:t xml:space="preserve">, до западной границы д. </w:t>
      </w:r>
      <w:proofErr w:type="spellStart"/>
      <w:r>
        <w:rPr>
          <w:i/>
          <w:iCs/>
          <w:sz w:val="26"/>
          <w:szCs w:val="26"/>
        </w:rPr>
        <w:t>Подборье</w:t>
      </w:r>
      <w:proofErr w:type="spellEnd"/>
      <w:r>
        <w:rPr>
          <w:i/>
          <w:iCs/>
          <w:sz w:val="26"/>
          <w:szCs w:val="26"/>
        </w:rPr>
        <w:t xml:space="preserve">, далее поворот на юго-запад по южным границам лесных кварталов N 75, 83, 87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лесничества, пересекая дороги Беляево - Юхнов и Мокрое - </w:t>
      </w:r>
      <w:proofErr w:type="spellStart"/>
      <w:r>
        <w:rPr>
          <w:i/>
          <w:iCs/>
          <w:sz w:val="26"/>
          <w:szCs w:val="26"/>
        </w:rPr>
        <w:t>Папаево</w:t>
      </w:r>
      <w:proofErr w:type="spellEnd"/>
      <w:r>
        <w:rPr>
          <w:i/>
          <w:iCs/>
          <w:sz w:val="26"/>
          <w:szCs w:val="26"/>
        </w:rPr>
        <w:t>, до границы городской черты г. Юхнов;</w:t>
      </w:r>
      <w:proofErr w:type="gramEnd"/>
    </w:p>
    <w:p w:rsidR="00E13532" w:rsidRDefault="00E13532" w:rsidP="00E13532">
      <w:pPr>
        <w:autoSpaceDE w:val="0"/>
        <w:autoSpaceDN w:val="0"/>
        <w:adjustRightInd w:val="0"/>
        <w:spacing w:line="360" w:lineRule="auto"/>
        <w:ind w:firstLine="53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На юге - на северо-запад по южным границам лесных кварталов N 89, 88, 86, 85 </w:t>
      </w:r>
      <w:proofErr w:type="spellStart"/>
      <w:r>
        <w:rPr>
          <w:i/>
          <w:iCs/>
          <w:sz w:val="26"/>
          <w:szCs w:val="26"/>
        </w:rPr>
        <w:t>Беляевского</w:t>
      </w:r>
      <w:proofErr w:type="spellEnd"/>
      <w:r>
        <w:rPr>
          <w:i/>
          <w:iCs/>
          <w:sz w:val="26"/>
          <w:szCs w:val="26"/>
        </w:rPr>
        <w:t xml:space="preserve"> лесничества, пересекая дорогу Мокрое - </w:t>
      </w:r>
      <w:proofErr w:type="spellStart"/>
      <w:r>
        <w:rPr>
          <w:i/>
          <w:iCs/>
          <w:sz w:val="26"/>
          <w:szCs w:val="26"/>
        </w:rPr>
        <w:t>Папаево</w:t>
      </w:r>
      <w:proofErr w:type="spellEnd"/>
      <w:r>
        <w:rPr>
          <w:i/>
          <w:iCs/>
          <w:sz w:val="26"/>
          <w:szCs w:val="26"/>
        </w:rPr>
        <w:t xml:space="preserve">, далее поворот на юго-запад до реки Угра, далее на северо-запад по реке Угра до устья безымянного ручья, впадающего в р. Угру севернее д. </w:t>
      </w:r>
      <w:proofErr w:type="spellStart"/>
      <w:r>
        <w:rPr>
          <w:i/>
          <w:iCs/>
          <w:sz w:val="26"/>
          <w:szCs w:val="26"/>
        </w:rPr>
        <w:t>Городец</w:t>
      </w:r>
      <w:proofErr w:type="gramStart"/>
      <w:r>
        <w:rPr>
          <w:i/>
          <w:iCs/>
          <w:sz w:val="26"/>
          <w:szCs w:val="26"/>
        </w:rPr>
        <w:t>;Н</w:t>
      </w:r>
      <w:proofErr w:type="gramEnd"/>
      <w:r>
        <w:rPr>
          <w:i/>
          <w:iCs/>
          <w:sz w:val="26"/>
          <w:szCs w:val="26"/>
        </w:rPr>
        <w:t>а</w:t>
      </w:r>
      <w:proofErr w:type="spellEnd"/>
      <w:r>
        <w:rPr>
          <w:i/>
          <w:iCs/>
          <w:sz w:val="26"/>
          <w:szCs w:val="26"/>
        </w:rPr>
        <w:t xml:space="preserve"> западе - на север по реке Угра до устья впадения реки </w:t>
      </w:r>
      <w:proofErr w:type="spellStart"/>
      <w:r>
        <w:rPr>
          <w:i/>
          <w:iCs/>
          <w:sz w:val="26"/>
          <w:szCs w:val="26"/>
        </w:rPr>
        <w:t>Воря</w:t>
      </w:r>
      <w:proofErr w:type="spellEnd"/>
      <w:r>
        <w:rPr>
          <w:i/>
          <w:iCs/>
          <w:sz w:val="26"/>
          <w:szCs w:val="26"/>
        </w:rPr>
        <w:t xml:space="preserve"> и границы Калужской и </w:t>
      </w:r>
      <w:proofErr w:type="gramStart"/>
      <w:r>
        <w:rPr>
          <w:i/>
          <w:iCs/>
          <w:sz w:val="26"/>
          <w:szCs w:val="26"/>
        </w:rPr>
        <w:t>Смоленской</w:t>
      </w:r>
      <w:proofErr w:type="gramEnd"/>
      <w:r>
        <w:rPr>
          <w:i/>
          <w:iCs/>
          <w:sz w:val="26"/>
          <w:szCs w:val="26"/>
        </w:rPr>
        <w:t xml:space="preserve"> областей.</w:t>
      </w:r>
    </w:p>
    <w:p w:rsidR="00E13532" w:rsidRDefault="00E13532" w:rsidP="00E13532">
      <w:pPr>
        <w:spacing w:line="360" w:lineRule="auto"/>
        <w:rPr>
          <w:highlight w:val="yellow"/>
        </w:rPr>
        <w:sectPr w:rsidR="00E13532">
          <w:pgSz w:w="11909" w:h="16834"/>
          <w:pgMar w:top="672" w:right="749" w:bottom="720" w:left="1598" w:header="426" w:footer="720" w:gutter="0"/>
          <w:cols w:space="720"/>
        </w:sectPr>
      </w:pPr>
    </w:p>
    <w:p w:rsidR="00E13532" w:rsidRDefault="00E13532" w:rsidP="00E13532">
      <w:pPr>
        <w:pStyle w:val="20"/>
        <w:suppressAutoHyphens/>
        <w:rPr>
          <w:sz w:val="26"/>
          <w:szCs w:val="26"/>
        </w:rPr>
      </w:pPr>
      <w:bookmarkStart w:id="2" w:name="_Toc138762872"/>
      <w:bookmarkStart w:id="3" w:name="_Toc351461155"/>
      <w:r>
        <w:rPr>
          <w:sz w:val="26"/>
          <w:szCs w:val="26"/>
        </w:rPr>
        <w:lastRenderedPageBreak/>
        <w:t>Современное использование территории</w:t>
      </w:r>
      <w:bookmarkEnd w:id="2"/>
      <w:r>
        <w:rPr>
          <w:sz w:val="26"/>
          <w:szCs w:val="26"/>
        </w:rPr>
        <w:t xml:space="preserve"> сельского поселения</w:t>
      </w:r>
      <w:bookmarkEnd w:id="3"/>
    </w:p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sz w:val="26"/>
          <w:szCs w:val="26"/>
          <w:highlight w:val="yellow"/>
        </w:rPr>
      </w:pPr>
      <w:bookmarkStart w:id="4" w:name="_Toc351461156"/>
      <w:bookmarkStart w:id="5" w:name="_Toc109112664"/>
      <w:r>
        <w:rPr>
          <w:b w:val="0"/>
          <w:sz w:val="26"/>
          <w:szCs w:val="26"/>
        </w:rPr>
        <w:t xml:space="preserve">Сельское поселение «Деревня Беляево»  расположено на территории Юхновского района Калужской области. Административный центр сельского поселения – Деревня Беляево находится в 20 км к востоку от города Юхнов, </w:t>
      </w:r>
      <w:smartTag w:uri="urn:schemas-microsoft-com:office:smarttags" w:element="metricconverter">
        <w:smartTagPr>
          <w:attr w:name="ProductID" w:val="50 км"/>
        </w:smartTagPr>
        <w:r>
          <w:rPr>
            <w:b w:val="0"/>
            <w:sz w:val="26"/>
            <w:szCs w:val="26"/>
          </w:rPr>
          <w:t>50 км</w:t>
        </w:r>
      </w:smartTag>
      <w:r>
        <w:rPr>
          <w:b w:val="0"/>
          <w:sz w:val="26"/>
          <w:szCs w:val="26"/>
        </w:rPr>
        <w:t xml:space="preserve"> к северо-западу от г. Калуги. Через сельское поселение проходят автодороги регионального значения "Москва-Малоярославец-</w:t>
      </w:r>
      <w:proofErr w:type="spellStart"/>
      <w:r>
        <w:rPr>
          <w:b w:val="0"/>
          <w:sz w:val="26"/>
          <w:szCs w:val="26"/>
        </w:rPr>
        <w:t>Рославль"</w:t>
      </w:r>
      <w:proofErr w:type="gramStart"/>
      <w:r>
        <w:rPr>
          <w:b w:val="0"/>
          <w:sz w:val="26"/>
          <w:szCs w:val="26"/>
        </w:rPr>
        <w:t>.В</w:t>
      </w:r>
      <w:proofErr w:type="spellEnd"/>
      <w:proofErr w:type="gramEnd"/>
      <w:r>
        <w:rPr>
          <w:b w:val="0"/>
          <w:sz w:val="26"/>
          <w:szCs w:val="26"/>
        </w:rPr>
        <w:t xml:space="preserve"> состав сельского поселения «Деревня Беляево»  входят следующие населенные пункты: деревни: Беляево, Александровка, </w:t>
      </w:r>
      <w:proofErr w:type="spellStart"/>
      <w:r>
        <w:rPr>
          <w:b w:val="0"/>
          <w:sz w:val="26"/>
          <w:szCs w:val="26"/>
        </w:rPr>
        <w:t>Батино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Бельдягино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Козловка</w:t>
      </w:r>
      <w:proofErr w:type="spellEnd"/>
      <w:r>
        <w:rPr>
          <w:b w:val="0"/>
          <w:sz w:val="26"/>
          <w:szCs w:val="26"/>
        </w:rPr>
        <w:t xml:space="preserve">, Малые Устья, </w:t>
      </w:r>
      <w:proofErr w:type="spellStart"/>
      <w:r>
        <w:rPr>
          <w:b w:val="0"/>
          <w:sz w:val="26"/>
          <w:szCs w:val="26"/>
        </w:rPr>
        <w:t>Мосейково</w:t>
      </w:r>
      <w:proofErr w:type="spellEnd"/>
      <w:r>
        <w:rPr>
          <w:b w:val="0"/>
          <w:sz w:val="26"/>
          <w:szCs w:val="26"/>
        </w:rPr>
        <w:t xml:space="preserve">, </w:t>
      </w:r>
      <w:proofErr w:type="gramStart"/>
      <w:r>
        <w:rPr>
          <w:b w:val="0"/>
          <w:sz w:val="26"/>
          <w:szCs w:val="26"/>
        </w:rPr>
        <w:t>Ново-Успенск</w:t>
      </w:r>
      <w:proofErr w:type="gram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Папаево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Рубихино</w:t>
      </w:r>
      <w:proofErr w:type="spellEnd"/>
      <w:r>
        <w:rPr>
          <w:b w:val="0"/>
          <w:sz w:val="26"/>
          <w:szCs w:val="26"/>
        </w:rPr>
        <w:t xml:space="preserve">. </w:t>
      </w:r>
      <w:proofErr w:type="spellStart"/>
      <w:r>
        <w:rPr>
          <w:b w:val="0"/>
          <w:sz w:val="26"/>
          <w:szCs w:val="26"/>
        </w:rPr>
        <w:t>Строево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Куновка</w:t>
      </w:r>
      <w:proofErr w:type="spellEnd"/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highlight w:val="yellow"/>
        </w:rPr>
        <w:t xml:space="preserve"> </w:t>
      </w:r>
    </w:p>
    <w:p w:rsidR="00E13532" w:rsidRDefault="00E13532" w:rsidP="00E13532">
      <w:pPr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Площадь сельского поселения составляет 15901.80 га, численность населения 374 человека.</w:t>
      </w:r>
    </w:p>
    <w:p w:rsidR="00E13532" w:rsidRDefault="00E13532" w:rsidP="00E13532">
      <w:pPr>
        <w:pStyle w:val="30"/>
        <w:suppressAutoHyphens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Целевое назначение земель сельского поселения</w:t>
      </w:r>
      <w:bookmarkEnd w:id="4"/>
    </w:p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</w:p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Современное распределение земель по категориям сельского поселения представлено в таблице.</w:t>
      </w:r>
    </w:p>
    <w:p w:rsidR="00E13532" w:rsidRDefault="00E13532" w:rsidP="00E13532">
      <w:pPr>
        <w:pStyle w:val="af"/>
        <w:suppressAutoHyphens/>
        <w:spacing w:line="360" w:lineRule="auto"/>
        <w:ind w:firstLine="708"/>
        <w:jc w:val="right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31"/>
        <w:gridCol w:w="1846"/>
        <w:gridCol w:w="1800"/>
      </w:tblGrid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</w:t>
            </w:r>
          </w:p>
          <w:p w:rsidR="00E13532" w:rsidRDefault="00E13532">
            <w:pPr>
              <w:pStyle w:val="af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"/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</w:t>
            </w:r>
            <w:proofErr w:type="gramStart"/>
            <w:r>
              <w:rPr>
                <w:sz w:val="26"/>
                <w:szCs w:val="26"/>
              </w:rPr>
              <w:t xml:space="preserve"> (%) </w:t>
            </w:r>
            <w:proofErr w:type="gramEnd"/>
            <w:r>
              <w:rPr>
                <w:sz w:val="26"/>
                <w:szCs w:val="26"/>
              </w:rPr>
              <w:t>к общей площади МО</w:t>
            </w:r>
          </w:p>
        </w:tc>
      </w:tr>
      <w:tr w:rsidR="00E13532" w:rsidTr="00E13532"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"/>
              <w:suppressAutoHyphens/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15901,80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100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3563,79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22,4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21</w:t>
            </w:r>
            <w:proofErr w:type="gramStart"/>
            <w:r>
              <w:rPr>
                <w:b w:val="0"/>
                <w:sz w:val="26"/>
                <w:szCs w:val="26"/>
                <w:lang w:val="en-US"/>
              </w:rPr>
              <w:t>,39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0,1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7292</w:t>
            </w:r>
            <w:proofErr w:type="gramStart"/>
            <w:r>
              <w:rPr>
                <w:b w:val="0"/>
                <w:sz w:val="26"/>
                <w:szCs w:val="26"/>
                <w:lang w:val="en-US"/>
              </w:rPr>
              <w:t>,2</w:t>
            </w:r>
            <w:r>
              <w:rPr>
                <w:b w:val="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45,9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4440,10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27,9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240,74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1,5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pStyle w:val="af"/>
              <w:suppressAutoHyphens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343,52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</w:pPr>
            <w:r>
              <w:t>2,2</w:t>
            </w:r>
          </w:p>
        </w:tc>
      </w:tr>
    </w:tbl>
    <w:p w:rsidR="00E13532" w:rsidRDefault="00E13532" w:rsidP="00E13532">
      <w:pPr>
        <w:pStyle w:val="a5"/>
      </w:pPr>
      <w:bookmarkStart w:id="6" w:name="_Toc138762873"/>
      <w:r>
        <w:tab/>
      </w:r>
    </w:p>
    <w:bookmarkEnd w:id="6"/>
    <w:p w:rsidR="00E13532" w:rsidRDefault="00E13532" w:rsidP="00E13532">
      <w:pPr>
        <w:pStyle w:val="30"/>
        <w:suppressAutoHyphens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E13532" w:rsidRDefault="00E13532" w:rsidP="00E13532"/>
    <w:p w:rsidR="00E13532" w:rsidRDefault="00E13532" w:rsidP="00E13532"/>
    <w:p w:rsidR="00E13532" w:rsidRDefault="00E13532" w:rsidP="00E13532"/>
    <w:p w:rsidR="00E13532" w:rsidRDefault="00E13532" w:rsidP="00E13532"/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</w:t>
      </w:r>
    </w:p>
    <w:p w:rsidR="00E13532" w:rsidRDefault="00E13532" w:rsidP="00E13532">
      <w:pPr>
        <w:pStyle w:val="aff1"/>
        <w:rPr>
          <w:b/>
        </w:rPr>
      </w:pPr>
      <w:r>
        <w:rPr>
          <w:b/>
        </w:rPr>
        <w:t xml:space="preserve">Функциональные зоны в населенных пунктах сельского поселения. </w:t>
      </w:r>
    </w:p>
    <w:p w:rsidR="00E13532" w:rsidRDefault="00E13532" w:rsidP="00E13532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4977"/>
        <w:gridCol w:w="4501"/>
      </w:tblGrid>
      <w:tr w:rsidR="00E13532" w:rsidTr="00E13532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</w:rPr>
            </w:pPr>
            <w:bookmarkStart w:id="7" w:name="OLE_LINK4"/>
            <w:bookmarkStart w:id="8" w:name="OLE_LINK3"/>
            <w:bookmarkStart w:id="9" w:name="OLE_LINK2"/>
            <w:bookmarkStart w:id="10" w:name="OLE_LINK1"/>
            <w:r>
              <w:rPr>
                <w:b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 xml:space="preserve">Зонирование территории </w:t>
            </w:r>
            <w:proofErr w:type="spellStart"/>
            <w:r>
              <w:rPr>
                <w:b/>
              </w:rPr>
              <w:t>н.п</w:t>
            </w:r>
            <w:proofErr w:type="spellEnd"/>
            <w:r>
              <w:rPr>
                <w:b/>
              </w:rPr>
              <w:t>.</w:t>
            </w:r>
          </w:p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</w:tr>
      <w:tr w:rsidR="00E13532" w:rsidTr="00E13532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Существующее положение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Суммарно по населенным пунктам сельского поселения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</w:pPr>
            <w:r>
              <w:t>213,50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4,6</w:t>
            </w:r>
            <w:r>
              <w:t>6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115,0</w:t>
            </w:r>
            <w:r>
              <w:t>3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1,4</w:t>
            </w:r>
            <w:r>
              <w:t>6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t>2,90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5,76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</w:t>
            </w:r>
            <w:r>
              <w:t>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343,52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Беляево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47,4</w:t>
            </w:r>
            <w:r>
              <w:t>5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2,8</w:t>
            </w:r>
            <w:r>
              <w:t>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21,07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74,24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Батино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36,2</w:t>
            </w:r>
            <w:r>
              <w:t>7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2,84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39,11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Александровка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25,7</w:t>
            </w:r>
            <w:r>
              <w:t>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1,1</w:t>
            </w:r>
            <w:r>
              <w:t>3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20,5</w:t>
            </w:r>
            <w:r>
              <w:t>7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lastRenderedPageBreak/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47,42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Бельдягино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17,10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4,84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2,2</w:t>
            </w:r>
            <w:r>
              <w:t>5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0,21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24,40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Козловка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12,28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25,73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0,02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3,52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41,55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Куновка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10,13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6,8</w:t>
            </w:r>
            <w:r>
              <w:t>8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17,01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дер. Малые Устья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5,13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7,8</w:t>
            </w:r>
            <w:r>
              <w:t>9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13,02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Мосейково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lastRenderedPageBreak/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8,71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0,8</w:t>
            </w:r>
            <w:r>
              <w:t>8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9,59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дер. </w:t>
            </w:r>
            <w:proofErr w:type="gramStart"/>
            <w:r>
              <w:rPr>
                <w:b/>
                <w:i/>
              </w:rPr>
              <w:t>Ново-Успенск</w:t>
            </w:r>
            <w:proofErr w:type="gram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lang w:val="en-US"/>
              </w:rPr>
              <w:t>12,81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16,4</w:t>
            </w:r>
            <w:r>
              <w:t>2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0,38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29,61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Папаево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17,13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1,0</w:t>
            </w:r>
            <w:r>
              <w:t>4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18,17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Рубихино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18,39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0,71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3,00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22,10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Строево</w:t>
            </w:r>
            <w:proofErr w:type="spellEnd"/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2,3</w:t>
            </w:r>
            <w:r>
              <w:t>5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rPr>
                <w:lang w:val="en-US"/>
              </w:rPr>
              <w:t>3,8</w:t>
            </w:r>
            <w:r>
              <w:t>8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1,07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lastRenderedPageBreak/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</w:pPr>
            <w:r>
              <w:t>-</w:t>
            </w:r>
          </w:p>
        </w:tc>
      </w:tr>
      <w:tr w:rsidR="00E13532" w:rsidTr="00E1353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532" w:rsidRDefault="00E13532">
            <w:pPr>
              <w:jc w:val="center"/>
              <w:rPr>
                <w:b/>
              </w:rPr>
            </w:pPr>
            <w:r>
              <w:rPr>
                <w:b/>
              </w:rPr>
              <w:t>7,30</w:t>
            </w:r>
          </w:p>
        </w:tc>
      </w:tr>
      <w:bookmarkEnd w:id="7"/>
      <w:bookmarkEnd w:id="8"/>
      <w:bookmarkEnd w:id="9"/>
      <w:bookmarkEnd w:id="10"/>
    </w:tbl>
    <w:p w:rsidR="00E13532" w:rsidRDefault="00E13532" w:rsidP="00E13532">
      <w:pPr>
        <w:pStyle w:val="af"/>
        <w:suppressAutoHyphens/>
        <w:spacing w:line="360" w:lineRule="auto"/>
        <w:ind w:firstLine="708"/>
        <w:jc w:val="both"/>
        <w:rPr>
          <w:b w:val="0"/>
          <w:sz w:val="26"/>
          <w:szCs w:val="26"/>
          <w:highlight w:val="yellow"/>
        </w:rPr>
      </w:pPr>
    </w:p>
    <w:p w:rsidR="00E13532" w:rsidRDefault="00E13532" w:rsidP="00E13532">
      <w:pPr>
        <w:tabs>
          <w:tab w:val="num" w:pos="0"/>
        </w:tabs>
        <w:suppressAutoHyphens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tabs>
          <w:tab w:val="num" w:pos="0"/>
        </w:tabs>
        <w:suppressAutoHyphens/>
        <w:jc w:val="both"/>
        <w:rPr>
          <w:sz w:val="26"/>
          <w:szCs w:val="26"/>
          <w:highlight w:val="yellow"/>
        </w:rPr>
      </w:pPr>
    </w:p>
    <w:bookmarkEnd w:id="5"/>
    <w:p w:rsidR="00E13532" w:rsidRDefault="00E13532" w:rsidP="00E13532">
      <w:pPr>
        <w:rPr>
          <w:b/>
          <w:sz w:val="26"/>
          <w:szCs w:val="26"/>
          <w:highlight w:val="yellow"/>
        </w:rPr>
      </w:pPr>
    </w:p>
    <w:p w:rsidR="00E13532" w:rsidRDefault="00E13532" w:rsidP="00E13532">
      <w:pPr>
        <w:pStyle w:val="30"/>
        <w:jc w:val="center"/>
        <w:rPr>
          <w:sz w:val="26"/>
          <w:szCs w:val="26"/>
          <w:lang w:val="ru-RU"/>
        </w:rPr>
      </w:pPr>
      <w:bookmarkStart w:id="11" w:name="_Toc351461159"/>
      <w:bookmarkStart w:id="12" w:name="_Toc138762875"/>
      <w:r>
        <w:rPr>
          <w:sz w:val="26"/>
          <w:szCs w:val="26"/>
          <w:lang w:val="ru-RU"/>
        </w:rPr>
        <w:t xml:space="preserve"> Культурно-бытовое обслуживание</w:t>
      </w:r>
      <w:bookmarkEnd w:id="11"/>
      <w:bookmarkEnd w:id="12"/>
    </w:p>
    <w:p w:rsidR="00E13532" w:rsidRDefault="00E13532" w:rsidP="00E13532">
      <w:pPr>
        <w:pStyle w:val="af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Характеристика основных существующих учреждений обслуживания</w:t>
      </w:r>
    </w:p>
    <w:p w:rsidR="00E13532" w:rsidRDefault="00E13532" w:rsidP="00E13532">
      <w:pPr>
        <w:pStyle w:val="af1"/>
        <w:suppressAutoHyphens/>
        <w:ind w:firstLine="720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«Деревня Беляево»  обладает системой предприятий культурно-бытового обслуживания на довольно низком уровне.</w:t>
      </w:r>
    </w:p>
    <w:p w:rsidR="00E13532" w:rsidRDefault="00E13532" w:rsidP="00E13532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Ниже представлена характеристика основных существующих учреждений обслуживания. </w:t>
      </w:r>
    </w:p>
    <w:p w:rsidR="00E13532" w:rsidRDefault="00E13532" w:rsidP="00E13532">
      <w:pPr>
        <w:pStyle w:val="af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Образование и воспитание</w:t>
      </w:r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Детские дошкольные учреждения.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настоящее время на территории муниципального образования есть детский сад, находящийся в здании школы. </w:t>
      </w:r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Общеобразовательные школы. </w:t>
      </w:r>
      <w:r>
        <w:rPr>
          <w:sz w:val="26"/>
          <w:szCs w:val="26"/>
        </w:rPr>
        <w:t>МКОУ « Основная общеобразовательная школа» д. Беляево ул. Центральная д.11.,1981 года постройки, износ – 30% Проектная вместимость 320 человек, фактическая – 25 мест.</w:t>
      </w:r>
    </w:p>
    <w:p w:rsidR="00E13532" w:rsidRDefault="00E13532" w:rsidP="00E13532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Внешкольные учреждения. </w:t>
      </w:r>
      <w:r>
        <w:rPr>
          <w:sz w:val="26"/>
          <w:szCs w:val="26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образовательных учреждений более высокого ранга население получает в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Калуга, Юхнов,  Смоленск и  Москва. </w:t>
      </w:r>
    </w:p>
    <w:p w:rsidR="00E13532" w:rsidRDefault="00E13532" w:rsidP="00E13532">
      <w:pPr>
        <w:spacing w:line="360" w:lineRule="auto"/>
        <w:ind w:firstLine="720"/>
        <w:jc w:val="both"/>
        <w:rPr>
          <w:kern w:val="2"/>
          <w:sz w:val="26"/>
          <w:szCs w:val="26"/>
          <w:highlight w:val="yellow"/>
          <w:lang w:eastAsia="ar-SA"/>
        </w:rPr>
      </w:pPr>
    </w:p>
    <w:p w:rsidR="00E13532" w:rsidRDefault="00E13532" w:rsidP="00E13532">
      <w:pPr>
        <w:pStyle w:val="af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Учреждения здравоохранения</w:t>
      </w:r>
    </w:p>
    <w:p w:rsidR="00E13532" w:rsidRDefault="00E13532" w:rsidP="00E13532">
      <w:pPr>
        <w:pStyle w:val="Main0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на территории муниципального образования расположен один фельдшерско-акушерский пункт в дер. Беляево. </w:t>
      </w:r>
      <w:proofErr w:type="gramStart"/>
      <w:r>
        <w:rPr>
          <w:sz w:val="26"/>
          <w:szCs w:val="26"/>
        </w:rPr>
        <w:t>Здание</w:t>
      </w:r>
      <w:proofErr w:type="gramEnd"/>
      <w:r>
        <w:rPr>
          <w:sz w:val="26"/>
          <w:szCs w:val="26"/>
        </w:rPr>
        <w:t xml:space="preserve"> приспособленное в жилом доме.  Медицинские услуги более высокого ранга население получает в 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Калуга и г. Юхнов.</w:t>
      </w:r>
    </w:p>
    <w:p w:rsidR="00E13532" w:rsidRDefault="00E13532" w:rsidP="00E13532">
      <w:pPr>
        <w:pStyle w:val="Main0"/>
        <w:rPr>
          <w:sz w:val="26"/>
          <w:szCs w:val="26"/>
          <w:highlight w:val="yellow"/>
        </w:rPr>
      </w:pPr>
    </w:p>
    <w:p w:rsidR="00E13532" w:rsidRDefault="00E13532" w:rsidP="00E13532">
      <w:pPr>
        <w:suppressAutoHyphens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399"/>
        <w:gridCol w:w="2985"/>
        <w:gridCol w:w="2294"/>
      </w:tblGrid>
      <w:tr w:rsidR="00E13532" w:rsidTr="00E13532">
        <w:trPr>
          <w:trHeight w:val="6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расположения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Износ</w:t>
            </w:r>
          </w:p>
        </w:tc>
      </w:tr>
      <w:tr w:rsidR="00E13532" w:rsidTr="00E13532">
        <w:trPr>
          <w:trHeight w:val="99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ФАП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дер. Беляево, ул. </w:t>
            </w:r>
            <w:proofErr w:type="gramStart"/>
            <w:r>
              <w:rPr>
                <w:sz w:val="22"/>
              </w:rPr>
              <w:t>Центральная</w:t>
            </w:r>
            <w:proofErr w:type="gramEnd"/>
            <w:r>
              <w:rPr>
                <w:sz w:val="22"/>
              </w:rPr>
              <w:t>, д.1 кв.5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1973 г.</w:t>
            </w:r>
          </w:p>
        </w:tc>
      </w:tr>
    </w:tbl>
    <w:p w:rsidR="00E13532" w:rsidRDefault="00E13532" w:rsidP="00E13532">
      <w:pPr>
        <w:pStyle w:val="Main0"/>
        <w:rPr>
          <w:sz w:val="26"/>
          <w:szCs w:val="26"/>
          <w:highlight w:val="yellow"/>
        </w:rPr>
      </w:pPr>
    </w:p>
    <w:p w:rsidR="00E13532" w:rsidRDefault="00E13532" w:rsidP="00E13532">
      <w:pPr>
        <w:pStyle w:val="af"/>
        <w:spacing w:line="360" w:lineRule="auto"/>
        <w:rPr>
          <w:sz w:val="26"/>
          <w:szCs w:val="26"/>
          <w:highlight w:val="yellow"/>
        </w:rPr>
      </w:pPr>
    </w:p>
    <w:p w:rsidR="00E13532" w:rsidRDefault="00E13532" w:rsidP="00E13532">
      <w:pPr>
        <w:pStyle w:val="af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Учреждения культуры</w:t>
      </w:r>
    </w:p>
    <w:p w:rsidR="00E13532" w:rsidRDefault="00E13532" w:rsidP="00E1353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поселения расположен 1 Сельский дом культуры (СДК) в дер. Беляево.</w:t>
      </w:r>
    </w:p>
    <w:p w:rsidR="00E13532" w:rsidRDefault="00E13532" w:rsidP="00E13532">
      <w:pPr>
        <w:suppressAutoHyphens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027"/>
        <w:gridCol w:w="2549"/>
        <w:gridCol w:w="1692"/>
        <w:gridCol w:w="1654"/>
      </w:tblGrid>
      <w:tr w:rsidR="00E13532" w:rsidTr="00E13532">
        <w:trPr>
          <w:trHeight w:val="7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Износ</w:t>
            </w:r>
          </w:p>
        </w:tc>
      </w:tr>
      <w:tr w:rsidR="00E13532" w:rsidTr="00E13532">
        <w:trPr>
          <w:trHeight w:val="107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Беляевский</w:t>
            </w:r>
            <w:proofErr w:type="spellEnd"/>
            <w:r>
              <w:rPr>
                <w:sz w:val="22"/>
              </w:rPr>
              <w:t xml:space="preserve"> сельский дом культуры, 1987 года постройки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rPr>
                <w:sz w:val="22"/>
              </w:rPr>
            </w:pPr>
            <w:r>
              <w:rPr>
                <w:sz w:val="22"/>
              </w:rPr>
              <w:t xml:space="preserve"> дер. Беляево, ул. Мира, д.6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чел.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</w:tr>
    </w:tbl>
    <w:p w:rsidR="00E13532" w:rsidRDefault="00E13532" w:rsidP="00E1353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  <w:highlight w:val="yellow"/>
        </w:rPr>
      </w:pPr>
    </w:p>
    <w:p w:rsidR="00E13532" w:rsidRDefault="00E13532" w:rsidP="00E1353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здании Дома культуры располагается библиотека, количество книжного фонда 12200 томов. </w:t>
      </w:r>
    </w:p>
    <w:p w:rsidR="00E13532" w:rsidRDefault="00E13532" w:rsidP="00E13532">
      <w:pPr>
        <w:pStyle w:val="af"/>
        <w:suppressAutoHyphens/>
        <w:spacing w:line="360" w:lineRule="auto"/>
        <w:rPr>
          <w:sz w:val="26"/>
          <w:szCs w:val="26"/>
          <w:highlight w:val="yellow"/>
        </w:rPr>
      </w:pPr>
    </w:p>
    <w:p w:rsidR="00E13532" w:rsidRDefault="00E13532" w:rsidP="00E13532">
      <w:pPr>
        <w:pStyle w:val="af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Спортивные сооружения</w:t>
      </w:r>
    </w:p>
    <w:p w:rsidR="00E13532" w:rsidRDefault="00E13532" w:rsidP="00E13532">
      <w:pPr>
        <w:pStyle w:val="af"/>
        <w:suppressAutoHyphens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сегодняшний день спортивных сооружений на территории поселения нет.</w:t>
      </w:r>
    </w:p>
    <w:p w:rsidR="00E13532" w:rsidRDefault="00E13532" w:rsidP="00E13532">
      <w:pPr>
        <w:pStyle w:val="af3"/>
        <w:suppressAutoHyphens/>
      </w:pPr>
      <w:r>
        <w:tab/>
      </w:r>
      <w:bookmarkStart w:id="13" w:name="_Toc294190438"/>
      <w:bookmarkStart w:id="14" w:name="_Toc293926036"/>
      <w:bookmarkStart w:id="15" w:name="_Toc254300290"/>
      <w:bookmarkStart w:id="16" w:name="_Toc249431692"/>
      <w:bookmarkStart w:id="17" w:name="_Toc239941249"/>
    </w:p>
    <w:p w:rsidR="00E13532" w:rsidRDefault="00E13532" w:rsidP="00E13532">
      <w:pPr>
        <w:pStyle w:val="af"/>
        <w:suppressAutoHyphens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Предприятия торговли представлено 3 объектами розничной торговли</w:t>
      </w:r>
    </w:p>
    <w:p w:rsidR="00E13532" w:rsidRDefault="00E13532" w:rsidP="00E13532">
      <w:pPr>
        <w:suppressAutoHyphens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840"/>
        <w:gridCol w:w="2156"/>
        <w:gridCol w:w="1924"/>
        <w:gridCol w:w="1246"/>
        <w:gridCol w:w="1617"/>
      </w:tblGrid>
      <w:tr w:rsidR="00E13532" w:rsidTr="00E1353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№ </w:t>
            </w:r>
            <w:proofErr w:type="spellStart"/>
            <w:r>
              <w:rPr>
                <w:sz w:val="20"/>
                <w:szCs w:val="26"/>
              </w:rPr>
              <w:t>п.п</w:t>
            </w:r>
            <w:proofErr w:type="spellEnd"/>
            <w:r>
              <w:rPr>
                <w:sz w:val="20"/>
                <w:szCs w:val="26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Наименование объектов, адрес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Организационно-правовая форма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Специализация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Торговая площадь, кв. 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Количество </w:t>
            </w:r>
            <w:proofErr w:type="gramStart"/>
            <w:r>
              <w:rPr>
                <w:sz w:val="20"/>
                <w:szCs w:val="26"/>
              </w:rPr>
              <w:t>работающих</w:t>
            </w:r>
            <w:proofErr w:type="gramEnd"/>
          </w:p>
        </w:tc>
      </w:tr>
      <w:tr w:rsidR="00E13532" w:rsidTr="00E1353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м-н «Угра», дер. Беляево </w:t>
            </w:r>
            <w:proofErr w:type="spellStart"/>
            <w:proofErr w:type="gramStart"/>
            <w:r>
              <w:rPr>
                <w:sz w:val="20"/>
                <w:szCs w:val="26"/>
              </w:rPr>
              <w:t>ул</w:t>
            </w:r>
            <w:proofErr w:type="spellEnd"/>
            <w:proofErr w:type="gramEnd"/>
            <w:r>
              <w:rPr>
                <w:sz w:val="20"/>
                <w:szCs w:val="26"/>
              </w:rPr>
              <w:t xml:space="preserve"> Центральная д.3а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торговля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</w:tr>
      <w:tr w:rsidR="00E13532" w:rsidTr="00E1353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М-н «Сокол», дер. Беляево </w:t>
            </w:r>
            <w:proofErr w:type="spellStart"/>
            <w:proofErr w:type="gramStart"/>
            <w:r>
              <w:rPr>
                <w:sz w:val="20"/>
                <w:szCs w:val="26"/>
              </w:rPr>
              <w:t>ул</w:t>
            </w:r>
            <w:proofErr w:type="spellEnd"/>
            <w:proofErr w:type="gramEnd"/>
            <w:r>
              <w:rPr>
                <w:sz w:val="20"/>
                <w:szCs w:val="26"/>
              </w:rPr>
              <w:t xml:space="preserve"> Центральная д.3б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торговля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</w:p>
        </w:tc>
      </w:tr>
      <w:tr w:rsidR="00E13532" w:rsidTr="00E1353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М-н  дер. Беляево </w:t>
            </w:r>
            <w:proofErr w:type="spellStart"/>
            <w:proofErr w:type="gramStart"/>
            <w:r>
              <w:rPr>
                <w:sz w:val="20"/>
                <w:szCs w:val="26"/>
              </w:rPr>
              <w:t>ул</w:t>
            </w:r>
            <w:proofErr w:type="spellEnd"/>
            <w:proofErr w:type="gramEnd"/>
            <w:r>
              <w:rPr>
                <w:sz w:val="20"/>
                <w:szCs w:val="26"/>
              </w:rPr>
              <w:t xml:space="preserve"> Центральная д.6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торговля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32" w:rsidRDefault="00E13532">
            <w:pPr>
              <w:jc w:val="center"/>
              <w:rPr>
                <w:sz w:val="20"/>
                <w:szCs w:val="26"/>
              </w:rPr>
            </w:pPr>
          </w:p>
        </w:tc>
      </w:tr>
    </w:tbl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Учреждения почтовой связи</w:t>
      </w:r>
    </w:p>
    <w:p w:rsidR="00E13532" w:rsidRDefault="00E13532" w:rsidP="00E13532">
      <w:pPr>
        <w:suppressAutoHyphens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733"/>
        <w:gridCol w:w="2742"/>
        <w:gridCol w:w="2140"/>
      </w:tblGrid>
      <w:tr w:rsidR="00E13532" w:rsidTr="00E13532">
        <w:trPr>
          <w:trHeight w:val="6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</w:tr>
      <w:tr w:rsidR="00E13532" w:rsidTr="00E13532">
        <w:trPr>
          <w:trHeight w:val="97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Почтамт обусловленного структурного подразделения УФПС Калужская область филиал ФГУП «Почта России»</w:t>
            </w:r>
          </w:p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дер. Беляево, </w:t>
            </w: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ира</w:t>
            </w:r>
            <w:proofErr w:type="spellEnd"/>
            <w:r>
              <w:rPr>
                <w:sz w:val="22"/>
              </w:rPr>
              <w:t>, д. 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32" w:rsidRDefault="00E13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 1987 г. постройки.</w:t>
            </w:r>
          </w:p>
        </w:tc>
      </w:tr>
    </w:tbl>
    <w:p w:rsidR="00E13532" w:rsidRDefault="00E13532" w:rsidP="00E13532">
      <w:pPr>
        <w:tabs>
          <w:tab w:val="left" w:pos="2828"/>
        </w:tabs>
        <w:spacing w:line="360" w:lineRule="auto"/>
        <w:ind w:left="720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spacing w:line="360" w:lineRule="auto"/>
        <w:ind w:firstLine="720"/>
        <w:jc w:val="center"/>
        <w:rPr>
          <w:b/>
          <w:sz w:val="26"/>
          <w:szCs w:val="26"/>
          <w:highlight w:val="yellow"/>
        </w:rPr>
      </w:pPr>
    </w:p>
    <w:p w:rsidR="00E13532" w:rsidRDefault="00E13532" w:rsidP="00E13532">
      <w:pPr>
        <w:spacing w:line="36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Дислокация подразделений пожарной охраны</w:t>
      </w:r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</w:t>
      </w:r>
      <w:proofErr w:type="gramStart"/>
      <w:r>
        <w:rPr>
          <w:sz w:val="26"/>
          <w:szCs w:val="26"/>
        </w:rPr>
        <w:t>Поскольку территория сельского поселения не попадает в радиус обслуживания ПЧ, в сельском поселении создана добровольная пожарная дружина (ДПД бокс холодный в аренде, автомашина ЗИЛ-131,водяной прицеп шасси-4 тонны.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штате ДПД-4 человека, круглосуточного дежурства нет).</w:t>
      </w:r>
      <w:proofErr w:type="gramEnd"/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Количество водонапорных башен в поселении - 4, 1 башня оборудована приспособлением для забора воды пожарными автомобилями. Пирсов для забора воды нет. В дер. Беляево есть </w:t>
      </w:r>
      <w:proofErr w:type="gramStart"/>
      <w:r>
        <w:rPr>
          <w:sz w:val="26"/>
          <w:szCs w:val="26"/>
        </w:rPr>
        <w:t>действующие</w:t>
      </w:r>
      <w:proofErr w:type="gramEnd"/>
      <w:r>
        <w:rPr>
          <w:sz w:val="26"/>
          <w:szCs w:val="26"/>
        </w:rPr>
        <w:t xml:space="preserve"> 3 гидранта: ул. Центральная д.4, ул. Мира д.5, ул. Садовая д.2. </w:t>
      </w:r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 xml:space="preserve"> </w:t>
      </w:r>
    </w:p>
    <w:p w:rsidR="00E13532" w:rsidRDefault="00E13532" w:rsidP="00E13532">
      <w:pPr>
        <w:pStyle w:val="30"/>
        <w:suppressAutoHyphens/>
        <w:jc w:val="center"/>
        <w:rPr>
          <w:sz w:val="26"/>
          <w:szCs w:val="26"/>
          <w:lang w:val="ru-RU"/>
        </w:rPr>
      </w:pPr>
      <w:bookmarkStart w:id="18" w:name="_Toc351461160"/>
      <w:r>
        <w:rPr>
          <w:sz w:val="26"/>
          <w:szCs w:val="26"/>
          <w:lang w:val="ru-RU"/>
        </w:rPr>
        <w:t>Анализ транспортного обслуживания территории</w:t>
      </w:r>
      <w:bookmarkEnd w:id="18"/>
    </w:p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Внешние транспортно-экономические связи сельского поселения «Деревня Беляево» осуществляются автомобильным транспортом.</w:t>
      </w:r>
    </w:p>
    <w:p w:rsidR="00E13532" w:rsidRDefault="00E13532" w:rsidP="00E1353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Автомобильные дороги</w:t>
      </w:r>
    </w:p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Транспортные связи административного центра сельского поселения «Деревня Беляево» обеспечивают дороги регионального значения общего пользования "Москва-Малоярославец-Рославль"</w:t>
      </w:r>
    </w:p>
    <w:p w:rsidR="00E13532" w:rsidRDefault="00E13532" w:rsidP="00E13532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поселения «Деревня Беляево» имеются следующие автомобильные дороги местного значения:</w:t>
      </w:r>
    </w:p>
    <w:p w:rsidR="00E13532" w:rsidRDefault="00E13532" w:rsidP="00E13532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153"/>
        <w:gridCol w:w="2832"/>
        <w:gridCol w:w="1699"/>
      </w:tblGrid>
      <w:tr w:rsidR="00E13532" w:rsidTr="00E13532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дороги</w:t>
            </w:r>
          </w:p>
        </w:tc>
      </w:tr>
      <w:tr w:rsidR="00E13532" w:rsidTr="00E1353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дер. Беляево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13532" w:rsidTr="00E13532">
        <w:trPr>
          <w:cantSplit/>
          <w:trHeight w:val="37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дер. Беляево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E13532" w:rsidTr="00E1353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Батино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Бельдягино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.П</w:t>
            </w:r>
            <w:proofErr w:type="gramEnd"/>
            <w:r>
              <w:rPr>
                <w:b/>
                <w:i/>
              </w:rPr>
              <w:t>апаево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дер. Александровка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алые</w:t>
            </w:r>
            <w:proofErr w:type="spellEnd"/>
            <w:r>
              <w:rPr>
                <w:b/>
                <w:i/>
              </w:rPr>
              <w:t xml:space="preserve"> Устья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.С</w:t>
            </w:r>
            <w:proofErr w:type="gramEnd"/>
            <w:r>
              <w:rPr>
                <w:b/>
                <w:i/>
              </w:rPr>
              <w:t>троево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.Н</w:t>
            </w:r>
            <w:proofErr w:type="gramEnd"/>
            <w:r>
              <w:rPr>
                <w:b/>
                <w:i/>
              </w:rPr>
              <w:t>ово</w:t>
            </w:r>
            <w:proofErr w:type="spellEnd"/>
            <w:r>
              <w:rPr>
                <w:b/>
                <w:i/>
              </w:rPr>
              <w:t>-Успенск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осейково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озловка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.Р</w:t>
            </w:r>
            <w:proofErr w:type="gramEnd"/>
            <w:r>
              <w:rPr>
                <w:b/>
                <w:i/>
              </w:rPr>
              <w:t>убихино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  <w:tr w:rsidR="00E13532" w:rsidTr="00E1353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уновка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532" w:rsidRDefault="00E1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532" w:rsidRDefault="00E13532">
            <w:pPr>
              <w:jc w:val="center"/>
            </w:pPr>
            <w:r>
              <w:t>Грунт</w:t>
            </w:r>
          </w:p>
        </w:tc>
      </w:tr>
    </w:tbl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pStyle w:val="Main0"/>
        <w:rPr>
          <w:sz w:val="26"/>
          <w:szCs w:val="26"/>
        </w:rPr>
      </w:pPr>
      <w:r>
        <w:rPr>
          <w:sz w:val="26"/>
          <w:szCs w:val="26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E13532" w:rsidRDefault="00E13532" w:rsidP="00E13532">
      <w:pPr>
        <w:pStyle w:val="Main0"/>
        <w:rPr>
          <w:sz w:val="26"/>
          <w:szCs w:val="26"/>
        </w:rPr>
      </w:pPr>
      <w:r>
        <w:rPr>
          <w:sz w:val="26"/>
          <w:szCs w:val="26"/>
        </w:rPr>
        <w:t>Имеется один автобусный маршрут: «Юхнов-Беляево», протяженностью 27 км.</w:t>
      </w:r>
    </w:p>
    <w:p w:rsidR="00E13532" w:rsidRDefault="00E13532" w:rsidP="00E13532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Маршрут «Школьный автобус»</w:t>
      </w:r>
    </w:p>
    <w:p w:rsidR="00E13532" w:rsidRDefault="00E13532" w:rsidP="00E13532">
      <w:pPr>
        <w:jc w:val="center"/>
        <w:rPr>
          <w:rFonts w:cs="Tahoma"/>
          <w:sz w:val="26"/>
          <w:szCs w:val="26"/>
        </w:rPr>
      </w:pPr>
    </w:p>
    <w:p w:rsidR="00E13532" w:rsidRDefault="00E13532" w:rsidP="00E13532">
      <w:pPr>
        <w:pStyle w:val="Main0"/>
        <w:rPr>
          <w:sz w:val="26"/>
          <w:szCs w:val="26"/>
        </w:rPr>
      </w:pPr>
      <w:r>
        <w:rPr>
          <w:sz w:val="26"/>
          <w:szCs w:val="26"/>
        </w:rPr>
        <w:t xml:space="preserve"> «Юхнов-Беляево». Протяжённость маршрута 27 км.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5 дней в неделю по два рейса)</w:t>
      </w:r>
    </w:p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автозаправочных станций нет. </w:t>
      </w:r>
    </w:p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</w:rPr>
      </w:pPr>
    </w:p>
    <w:p w:rsidR="00E13532" w:rsidRDefault="00E13532" w:rsidP="00E1353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Железнодорожный транспорт</w:t>
      </w:r>
    </w:p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Железнодорожный транспорт отсутствует, ближайшая железнодорожная станция – ст. Мятлево (</w:t>
      </w:r>
      <w:proofErr w:type="spellStart"/>
      <w:r>
        <w:rPr>
          <w:sz w:val="26"/>
          <w:szCs w:val="26"/>
        </w:rPr>
        <w:t>Износковский</w:t>
      </w:r>
      <w:proofErr w:type="spellEnd"/>
      <w:r>
        <w:rPr>
          <w:sz w:val="26"/>
          <w:szCs w:val="26"/>
        </w:rPr>
        <w:t xml:space="preserve"> район) на расстоянии 63 км. </w:t>
      </w:r>
    </w:p>
    <w:p w:rsidR="00E13532" w:rsidRDefault="00E13532" w:rsidP="00E13532">
      <w:pPr>
        <w:spacing w:line="360" w:lineRule="auto"/>
        <w:rPr>
          <w:sz w:val="26"/>
          <w:szCs w:val="26"/>
        </w:rPr>
        <w:sectPr w:rsidR="00E13532">
          <w:pgSz w:w="11906" w:h="16838"/>
          <w:pgMar w:top="851" w:right="964" w:bottom="851" w:left="1644" w:header="709" w:footer="709" w:gutter="0"/>
          <w:cols w:space="720"/>
        </w:sectPr>
      </w:pPr>
    </w:p>
    <w:p w:rsidR="00E13532" w:rsidRDefault="00E13532" w:rsidP="00E13532">
      <w:pPr>
        <w:pStyle w:val="1"/>
        <w:rPr>
          <w:sz w:val="28"/>
          <w:szCs w:val="28"/>
        </w:rPr>
      </w:pPr>
      <w:bookmarkStart w:id="19" w:name="_Toc351461161"/>
      <w:bookmarkStart w:id="20" w:name="_Toc138762889"/>
      <w:bookmarkStart w:id="21" w:name="_Toc109112636"/>
      <w:r>
        <w:rPr>
          <w:sz w:val="28"/>
          <w:szCs w:val="28"/>
        </w:rPr>
        <w:lastRenderedPageBreak/>
        <w:t xml:space="preserve"> Социально-экономическая характеристика сельского поселения</w:t>
      </w:r>
      <w:bookmarkEnd w:id="19"/>
    </w:p>
    <w:p w:rsidR="00E13532" w:rsidRDefault="00E13532" w:rsidP="00E13532">
      <w:pPr>
        <w:pStyle w:val="30"/>
        <w:suppressAutoHyphens/>
        <w:jc w:val="center"/>
        <w:rPr>
          <w:sz w:val="26"/>
          <w:szCs w:val="26"/>
          <w:lang w:val="ru-RU"/>
        </w:rPr>
      </w:pPr>
      <w:bookmarkStart w:id="22" w:name="_Toc351461162"/>
      <w:r>
        <w:rPr>
          <w:sz w:val="26"/>
          <w:szCs w:val="26"/>
          <w:lang w:val="ru-RU"/>
        </w:rPr>
        <w:t xml:space="preserve"> Население</w:t>
      </w:r>
      <w:bookmarkEnd w:id="20"/>
      <w:bookmarkEnd w:id="21"/>
      <w:bookmarkEnd w:id="22"/>
    </w:p>
    <w:p w:rsidR="00E13532" w:rsidRDefault="00E13532" w:rsidP="00E135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E13532" w:rsidRDefault="00E13532" w:rsidP="00E135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Постоянное население муниципального образования на 01.01.2019 года составляет 374  чел. Демографическая ситуация, сложившаяся за последние годы, характеризуется уменьшением численности населения.</w:t>
      </w:r>
    </w:p>
    <w:p w:rsidR="00E13532" w:rsidRDefault="00E13532" w:rsidP="00E13532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Динамика численности населения по сельскому поселению, чел.</w:t>
      </w:r>
    </w:p>
    <w:p w:rsidR="00E13532" w:rsidRDefault="00E13532" w:rsidP="00E13532">
      <w:pPr>
        <w:suppressAutoHyphens/>
        <w:jc w:val="right"/>
        <w:rPr>
          <w:bCs/>
          <w:i/>
          <w:sz w:val="26"/>
          <w:szCs w:val="26"/>
          <w:highlight w:val="yellow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E13532" w:rsidTr="00E13532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2010г.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2011г.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2012г.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2014г.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2015г.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2018</w:t>
            </w:r>
          </w:p>
        </w:tc>
      </w:tr>
      <w:tr w:rsidR="00E13532" w:rsidTr="00E13532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pStyle w:val="aff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374</w:t>
            </w:r>
          </w:p>
        </w:tc>
      </w:tr>
    </w:tbl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динамики численности населения показал, что численность населения уменьшилась (на 15 человек).  </w:t>
      </w:r>
    </w:p>
    <w:p w:rsidR="00E13532" w:rsidRDefault="00E13532" w:rsidP="00E13532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13532" w:rsidRDefault="00E13532" w:rsidP="00E13532">
      <w:pPr>
        <w:pStyle w:val="af1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>
        <w:rPr>
          <w:sz w:val="26"/>
          <w:szCs w:val="26"/>
        </w:rPr>
        <w:t>убывших</w:t>
      </w:r>
      <w:proofErr w:type="gramEnd"/>
      <w:r>
        <w:rPr>
          <w:sz w:val="26"/>
          <w:szCs w:val="26"/>
        </w:rPr>
        <w:t xml:space="preserve"> и уменьшение прибывших.</w:t>
      </w:r>
    </w:p>
    <w:p w:rsidR="00E13532" w:rsidRDefault="00E13532" w:rsidP="00E13532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bookmarkStart w:id="23" w:name="_Toc285445189"/>
      <w:bookmarkStart w:id="24" w:name="_Toc138762893"/>
      <w:bookmarkStart w:id="25" w:name="_Toc109112640"/>
    </w:p>
    <w:p w:rsidR="00E13532" w:rsidRDefault="00E13532" w:rsidP="00E13532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   представлен перечень предприятий и организаций, расположенных и осуществляющих свою деятельность на территории МО СП «Деревня Беляево».</w:t>
      </w:r>
    </w:p>
    <w:p w:rsidR="00E13532" w:rsidRDefault="00E13532" w:rsidP="00E13532">
      <w:pPr>
        <w:suppressAutoHyphens/>
        <w:ind w:right="33"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487"/>
        <w:gridCol w:w="2839"/>
        <w:gridCol w:w="1736"/>
        <w:gridCol w:w="1855"/>
      </w:tblGrid>
      <w:tr w:rsidR="00E13532" w:rsidTr="00E13532">
        <w:trPr>
          <w:trHeight w:val="115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Наименование организации, предприятия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Профиль деятельности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Примечание</w:t>
            </w:r>
          </w:p>
        </w:tc>
      </w:tr>
      <w:tr w:rsidR="00E13532" w:rsidTr="00E13532">
        <w:trPr>
          <w:trHeight w:val="5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Магазин «Угра»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Промышленные</w:t>
            </w:r>
          </w:p>
          <w:p w:rsidR="00E13532" w:rsidRDefault="00E13532">
            <w:pPr>
              <w:ind w:right="33"/>
            </w:pPr>
            <w:r>
              <w:t>товары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  <w:jc w:val="center"/>
            </w:pPr>
            <w: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Магазин «Сокол»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Продовольственные товары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  <w:jc w:val="center"/>
            </w:pPr>
            <w: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3.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 xml:space="preserve">Магазин 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Продовольственные товары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  <w:jc w:val="center"/>
            </w:pPr>
            <w: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lastRenderedPageBreak/>
              <w:t>4.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ФАП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 xml:space="preserve">Здравоохранение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  <w:jc w:val="center"/>
            </w:pPr>
            <w: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5.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Дом культуры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Культурно-массовые мероприятия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  <w:jc w:val="center"/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6.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МКОУ «Основная общеобразовательная школа»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 xml:space="preserve">Школа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  <w:jc w:val="center"/>
            </w:pPr>
            <w:r>
              <w:t>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7.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Почта России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Отдел связи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  <w:jc w:val="center"/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9.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Турбаза «Угра»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  <w:jc w:val="center"/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  <w:tr w:rsidR="00E13532" w:rsidTr="00E13532">
        <w:trPr>
          <w:trHeight w:val="5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10.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2" w:rsidRDefault="00E13532">
            <w:pPr>
              <w:ind w:right="33"/>
            </w:pPr>
            <w:r>
              <w:t>НП «Угра»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  <w:jc w:val="center"/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2" w:rsidRDefault="00E13532">
            <w:pPr>
              <w:ind w:right="33"/>
            </w:pPr>
          </w:p>
        </w:tc>
      </w:tr>
    </w:tbl>
    <w:p w:rsidR="00E13532" w:rsidRDefault="00E13532" w:rsidP="00E13532">
      <w:pPr>
        <w:ind w:right="33"/>
        <w:rPr>
          <w:highlight w:val="yellow"/>
        </w:rPr>
      </w:pPr>
    </w:p>
    <w:p w:rsidR="00E13532" w:rsidRDefault="00E13532" w:rsidP="00E13532">
      <w:pPr>
        <w:pStyle w:val="20"/>
        <w:ind w:right="33"/>
      </w:pPr>
      <w:bookmarkStart w:id="26" w:name="_Toc351461164"/>
      <w:r>
        <w:t xml:space="preserve"> Инженерно-техническая база</w:t>
      </w:r>
      <w:bookmarkEnd w:id="23"/>
      <w:bookmarkEnd w:id="26"/>
    </w:p>
    <w:p w:rsidR="00E13532" w:rsidRDefault="00E13532" w:rsidP="00E13532">
      <w:pPr>
        <w:pStyle w:val="30"/>
        <w:ind w:right="33"/>
        <w:jc w:val="center"/>
        <w:rPr>
          <w:sz w:val="24"/>
          <w:lang w:val="ru-RU"/>
        </w:rPr>
      </w:pPr>
      <w:bookmarkStart w:id="27" w:name="_Toc351461165"/>
      <w:bookmarkStart w:id="28" w:name="_Toc285445190"/>
      <w:r>
        <w:rPr>
          <w:sz w:val="24"/>
          <w:lang w:val="ru-RU"/>
        </w:rPr>
        <w:t xml:space="preserve"> Водоснабжение и водоотведение</w:t>
      </w:r>
      <w:bookmarkEnd w:id="27"/>
      <w:bookmarkEnd w:id="28"/>
    </w:p>
    <w:p w:rsidR="00E13532" w:rsidRDefault="00E13532" w:rsidP="00E13532">
      <w:pPr>
        <w:rPr>
          <w:highlight w:val="yellow"/>
        </w:rPr>
      </w:pPr>
    </w:p>
    <w:p w:rsidR="00E13532" w:rsidRDefault="00E13532" w:rsidP="00E13532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Централизованная система водоснабжения расположена в дер. Беляево, дер. </w:t>
      </w:r>
      <w:proofErr w:type="spellStart"/>
      <w:r>
        <w:rPr>
          <w:sz w:val="26"/>
          <w:szCs w:val="26"/>
        </w:rPr>
        <w:t>Батино</w:t>
      </w:r>
      <w:proofErr w:type="spellEnd"/>
      <w:r>
        <w:rPr>
          <w:sz w:val="26"/>
          <w:szCs w:val="26"/>
        </w:rPr>
        <w:t xml:space="preserve"> и осуществляется из артезианской скважины. </w:t>
      </w:r>
      <w:proofErr w:type="spellStart"/>
      <w:r>
        <w:rPr>
          <w:sz w:val="26"/>
          <w:szCs w:val="26"/>
        </w:rPr>
        <w:t>Артскважина</w:t>
      </w:r>
      <w:proofErr w:type="spellEnd"/>
      <w:r>
        <w:rPr>
          <w:sz w:val="26"/>
          <w:szCs w:val="26"/>
        </w:rPr>
        <w:t xml:space="preserve"> работает через водонапорную башню в сеть. 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</w:t>
      </w:r>
    </w:p>
    <w:p w:rsidR="00E13532" w:rsidRDefault="00E13532" w:rsidP="00E13532">
      <w:pPr>
        <w:tabs>
          <w:tab w:val="left" w:pos="567"/>
        </w:tabs>
        <w:spacing w:line="348" w:lineRule="auto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13532" w:rsidRDefault="00E13532" w:rsidP="00E13532">
      <w:pPr>
        <w:tabs>
          <w:tab w:val="left" w:pos="2623"/>
        </w:tabs>
        <w:spacing w:line="348" w:lineRule="auto"/>
        <w:ind w:right="33"/>
        <w:jc w:val="center"/>
        <w:rPr>
          <w:sz w:val="26"/>
          <w:szCs w:val="26"/>
        </w:rPr>
      </w:pPr>
      <w:r>
        <w:rPr>
          <w:sz w:val="26"/>
          <w:szCs w:val="26"/>
        </w:rPr>
        <w:t>Перечень водонапорных башен и пожарных гидрантов.</w:t>
      </w:r>
    </w:p>
    <w:p w:rsidR="00E13532" w:rsidRDefault="00E13532" w:rsidP="00E13532">
      <w:pPr>
        <w:numPr>
          <w:ilvl w:val="0"/>
          <w:numId w:val="5"/>
        </w:numPr>
        <w:shd w:val="clear" w:color="auto" w:fill="FFFFFF"/>
        <w:tabs>
          <w:tab w:val="num" w:pos="540"/>
        </w:tabs>
        <w:suppressAutoHyphens/>
        <w:spacing w:line="360" w:lineRule="auto"/>
        <w:ind w:right="33" w:hanging="1450"/>
        <w:jc w:val="both"/>
        <w:rPr>
          <w:sz w:val="26"/>
          <w:szCs w:val="26"/>
        </w:rPr>
      </w:pPr>
      <w:r>
        <w:rPr>
          <w:sz w:val="26"/>
          <w:szCs w:val="26"/>
        </w:rPr>
        <w:t>дер. Беляево, 3 пожарных гидранта</w:t>
      </w:r>
    </w:p>
    <w:p w:rsidR="00E13532" w:rsidRDefault="00E13532" w:rsidP="00E13532">
      <w:pPr>
        <w:numPr>
          <w:ilvl w:val="0"/>
          <w:numId w:val="5"/>
        </w:numPr>
        <w:shd w:val="clear" w:color="auto" w:fill="FFFFFF"/>
        <w:tabs>
          <w:tab w:val="num" w:pos="540"/>
        </w:tabs>
        <w:suppressAutoHyphens/>
        <w:spacing w:line="360" w:lineRule="auto"/>
        <w:ind w:right="33" w:hanging="1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дер. </w:t>
      </w:r>
      <w:proofErr w:type="spellStart"/>
      <w:r>
        <w:rPr>
          <w:sz w:val="26"/>
          <w:szCs w:val="26"/>
        </w:rPr>
        <w:t>Батино</w:t>
      </w:r>
      <w:proofErr w:type="spellEnd"/>
    </w:p>
    <w:p w:rsidR="00E13532" w:rsidRDefault="00E13532" w:rsidP="00E13532">
      <w:p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Централизованная система канализации только в дер. Беляево. В остальных населенных пунктах канализация отсутствует. </w:t>
      </w:r>
    </w:p>
    <w:p w:rsidR="00E13532" w:rsidRDefault="00E13532" w:rsidP="00E13532">
      <w:pPr>
        <w:shd w:val="clear" w:color="auto" w:fill="FFFFFF"/>
        <w:suppressAutoHyphens/>
        <w:spacing w:line="360" w:lineRule="auto"/>
        <w:ind w:left="10" w:firstLine="720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pStyle w:val="30"/>
        <w:jc w:val="center"/>
        <w:rPr>
          <w:sz w:val="24"/>
          <w:lang w:val="ru-RU"/>
        </w:rPr>
      </w:pPr>
      <w:bookmarkStart w:id="29" w:name="_Toc351461166"/>
      <w:bookmarkStart w:id="30" w:name="_Toc285445191"/>
      <w:r>
        <w:rPr>
          <w:sz w:val="24"/>
          <w:lang w:val="ru-RU"/>
        </w:rPr>
        <w:t xml:space="preserve"> Газоснабжение и теплоснабжение</w:t>
      </w:r>
      <w:bookmarkEnd w:id="29"/>
      <w:bookmarkEnd w:id="30"/>
    </w:p>
    <w:p w:rsidR="00E13532" w:rsidRDefault="00E13532" w:rsidP="00E1353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>
        <w:rPr>
          <w:sz w:val="26"/>
          <w:szCs w:val="26"/>
        </w:rPr>
        <w:t>Газпромтрансгаз</w:t>
      </w:r>
      <w:proofErr w:type="spellEnd"/>
      <w:r>
        <w:rPr>
          <w:sz w:val="26"/>
          <w:szCs w:val="26"/>
        </w:rPr>
        <w:t xml:space="preserve"> Москва» </w:t>
      </w:r>
      <w:proofErr w:type="spellStart"/>
      <w:r>
        <w:rPr>
          <w:sz w:val="26"/>
          <w:szCs w:val="26"/>
        </w:rPr>
        <w:t>Белоусовское</w:t>
      </w:r>
      <w:proofErr w:type="spellEnd"/>
      <w:r>
        <w:rPr>
          <w:sz w:val="26"/>
          <w:szCs w:val="26"/>
        </w:rPr>
        <w:t xml:space="preserve"> УМГ. На территории сельского поселения населенные пункты Беляево, </w:t>
      </w:r>
      <w:proofErr w:type="spellStart"/>
      <w:r>
        <w:rPr>
          <w:sz w:val="26"/>
          <w:szCs w:val="26"/>
        </w:rPr>
        <w:t>Батино</w:t>
      </w:r>
      <w:proofErr w:type="spellEnd"/>
      <w:r>
        <w:rPr>
          <w:sz w:val="26"/>
          <w:szCs w:val="26"/>
        </w:rPr>
        <w:t xml:space="preserve"> газифицированы. В связи с отсутствием газа в других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E13532" w:rsidRDefault="00E13532" w:rsidP="00E13532">
      <w:pPr>
        <w:pStyle w:val="30"/>
        <w:jc w:val="center"/>
        <w:rPr>
          <w:sz w:val="24"/>
          <w:lang w:val="ru-RU"/>
        </w:rPr>
      </w:pPr>
      <w:bookmarkStart w:id="31" w:name="_Toc351461167"/>
      <w:bookmarkStart w:id="32" w:name="_Toc285445192"/>
      <w:r>
        <w:rPr>
          <w:sz w:val="24"/>
          <w:lang w:val="ru-RU"/>
        </w:rPr>
        <w:lastRenderedPageBreak/>
        <w:t>Электроснабжение и связь</w:t>
      </w:r>
      <w:bookmarkEnd w:id="31"/>
      <w:bookmarkEnd w:id="32"/>
    </w:p>
    <w:p w:rsidR="00E13532" w:rsidRDefault="00E13532" w:rsidP="00E13532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Электроснабжение сельского поселения осуществляется от ПС «</w:t>
      </w:r>
      <w:proofErr w:type="spellStart"/>
      <w:r>
        <w:rPr>
          <w:sz w:val="26"/>
          <w:szCs w:val="26"/>
        </w:rPr>
        <w:t>Щелканово</w:t>
      </w:r>
      <w:proofErr w:type="spellEnd"/>
      <w:r>
        <w:rPr>
          <w:sz w:val="26"/>
          <w:szCs w:val="26"/>
        </w:rPr>
        <w:t>». На территории сельского поселения не расположены электроподстанции.</w:t>
      </w:r>
    </w:p>
    <w:p w:rsidR="00E13532" w:rsidRDefault="00E13532" w:rsidP="00E13532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Существующие распределительные сети 10 и 6 </w:t>
      </w:r>
      <w:proofErr w:type="spellStart"/>
      <w:proofErr w:type="gramStart"/>
      <w:r>
        <w:rPr>
          <w:sz w:val="26"/>
          <w:szCs w:val="26"/>
        </w:rPr>
        <w:t>кВ</w:t>
      </w:r>
      <w:proofErr w:type="spellEnd"/>
      <w:proofErr w:type="gramEnd"/>
      <w:r>
        <w:rPr>
          <w:sz w:val="26"/>
          <w:szCs w:val="26"/>
        </w:rPr>
        <w:t xml:space="preserve"> разветвленные и имеют большую протяженность.</w:t>
      </w:r>
    </w:p>
    <w:p w:rsidR="00E13532" w:rsidRDefault="00E13532" w:rsidP="00E13532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Потребителями электроэнергии на рассматриваемой территории являются население, сельскохозяйственные потребители и объекты строительства.</w:t>
      </w:r>
    </w:p>
    <w:p w:rsidR="00E13532" w:rsidRDefault="00E13532" w:rsidP="00E13532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E13532" w:rsidRDefault="00E13532" w:rsidP="00E13532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E13532" w:rsidRDefault="00E13532" w:rsidP="00E13532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Телефонизация</w:t>
      </w:r>
    </w:p>
    <w:p w:rsidR="00E13532" w:rsidRDefault="00E13532" w:rsidP="00E13532">
      <w:pPr>
        <w:pStyle w:val="af3"/>
        <w:rPr>
          <w:sz w:val="26"/>
          <w:szCs w:val="26"/>
        </w:rPr>
      </w:pPr>
      <w:r>
        <w:rPr>
          <w:sz w:val="26"/>
          <w:szCs w:val="26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E13532" w:rsidRDefault="00E13532" w:rsidP="00E13532">
      <w:pPr>
        <w:pStyle w:val="af3"/>
        <w:rPr>
          <w:sz w:val="26"/>
          <w:szCs w:val="26"/>
        </w:rPr>
      </w:pPr>
      <w:r>
        <w:rPr>
          <w:sz w:val="26"/>
          <w:szCs w:val="26"/>
        </w:rPr>
        <w:t>Наблюдается большой прирост номерной ёмкости АТС, внедрение современных цифровых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оптико-волоконной техники на линиях связи, развитие сотовой телефонной связи.</w:t>
      </w:r>
    </w:p>
    <w:p w:rsidR="00E13532" w:rsidRDefault="00E13532" w:rsidP="00E1353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телефонной связи в сельском поселении «Деревня Беляево»  предоставляются Калужским филиалом КФ ОАО «ЦентрТелеком», посредством аналоговой коммуникационной телефонной станции  (далее – АТС) расположенной в населенном пункте дер. Беляево, количество абонентов-37. </w:t>
      </w:r>
    </w:p>
    <w:p w:rsidR="00E13532" w:rsidRDefault="00E13532" w:rsidP="00E13532">
      <w:pPr>
        <w:pStyle w:val="a5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поселения предоставляются услуги операторов сотовой связи «МТС», «Билайн», «Мегафон».</w:t>
      </w:r>
    </w:p>
    <w:p w:rsidR="00E13532" w:rsidRDefault="00E13532" w:rsidP="00E13532">
      <w:pPr>
        <w:pStyle w:val="a5"/>
        <w:tabs>
          <w:tab w:val="left" w:pos="2680"/>
        </w:tabs>
        <w:spacing w:line="360" w:lineRule="auto"/>
        <w:ind w:firstLine="720"/>
        <w:jc w:val="both"/>
        <w:rPr>
          <w:sz w:val="26"/>
          <w:szCs w:val="26"/>
        </w:rPr>
      </w:pPr>
    </w:p>
    <w:p w:rsidR="00E13532" w:rsidRDefault="00E13532" w:rsidP="00E13532">
      <w:pPr>
        <w:pStyle w:val="a5"/>
        <w:tabs>
          <w:tab w:val="left" w:pos="2680"/>
        </w:tabs>
        <w:spacing w:line="360" w:lineRule="auto"/>
        <w:ind w:firstLine="720"/>
        <w:jc w:val="both"/>
        <w:rPr>
          <w:sz w:val="26"/>
          <w:szCs w:val="26"/>
          <w:highlight w:val="yellow"/>
        </w:rPr>
      </w:pPr>
    </w:p>
    <w:p w:rsidR="00E13532" w:rsidRDefault="00E13532" w:rsidP="00E13532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</w:p>
    <w:p w:rsidR="00E13532" w:rsidRDefault="00E13532" w:rsidP="00E13532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</w:p>
    <w:p w:rsidR="00E13532" w:rsidRDefault="00E13532" w:rsidP="00E13532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Телевидение и радиофикация</w:t>
      </w:r>
    </w:p>
    <w:p w:rsidR="00E13532" w:rsidRDefault="00E13532" w:rsidP="00E13532">
      <w:pPr>
        <w:pStyle w:val="af3"/>
        <w:rPr>
          <w:sz w:val="26"/>
          <w:szCs w:val="26"/>
        </w:rPr>
      </w:pPr>
      <w:r>
        <w:rPr>
          <w:sz w:val="26"/>
          <w:szCs w:val="26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>
        <w:rPr>
          <w:sz w:val="26"/>
          <w:szCs w:val="26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>
        <w:rPr>
          <w:sz w:val="26"/>
          <w:szCs w:val="26"/>
        </w:rPr>
        <w:t xml:space="preserve"> Кроме того на территории сельского поселения возможен прием программ спутникового телевизионного и радиовещания. 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E13532" w:rsidRDefault="00E13532" w:rsidP="00E13532">
      <w:pPr>
        <w:pStyle w:val="af3"/>
        <w:rPr>
          <w:sz w:val="26"/>
          <w:szCs w:val="26"/>
        </w:rPr>
      </w:pPr>
      <w:r>
        <w:rPr>
          <w:sz w:val="26"/>
          <w:szCs w:val="26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Беляево» предоставляет Филиал ФГУП РТРС «ОРТПЦ» и коммерческие компании-вещатели. Осуществляется вещание общегосударственных и региональных радиопрограмм.</w:t>
      </w:r>
    </w:p>
    <w:p w:rsidR="00E13532" w:rsidRDefault="00E13532" w:rsidP="00E13532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Почтовая связь</w:t>
      </w:r>
    </w:p>
    <w:p w:rsidR="00E13532" w:rsidRDefault="00E13532" w:rsidP="00E1353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«Деревня Беляево»  обслуживается отделением почтовой связи, расположенным в г. Юхнов, Юхновский </w:t>
      </w:r>
      <w:proofErr w:type="spellStart"/>
      <w:r>
        <w:rPr>
          <w:sz w:val="26"/>
          <w:szCs w:val="26"/>
        </w:rPr>
        <w:t>почтамп</w:t>
      </w:r>
      <w:proofErr w:type="spellEnd"/>
      <w:r>
        <w:rPr>
          <w:sz w:val="26"/>
          <w:szCs w:val="26"/>
        </w:rPr>
        <w:t xml:space="preserve"> УФПС Калужской области филиал ФГУП «Почта России». Отделение почты расположено в дер. Беляево. 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bookmarkEnd w:id="24"/>
    <w:bookmarkEnd w:id="25"/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bookmarkEnd w:id="1"/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p w:rsidR="00E13532" w:rsidRDefault="00E13532" w:rsidP="00E13532">
      <w:pPr>
        <w:pStyle w:val="26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sz w:val="26"/>
          <w:szCs w:val="26"/>
        </w:rPr>
      </w:pPr>
    </w:p>
    <w:tbl>
      <w:tblPr>
        <w:tblW w:w="15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7"/>
        <w:gridCol w:w="1560"/>
        <w:gridCol w:w="1559"/>
        <w:gridCol w:w="1559"/>
        <w:gridCol w:w="1212"/>
        <w:gridCol w:w="80"/>
        <w:gridCol w:w="2880"/>
        <w:gridCol w:w="1472"/>
        <w:gridCol w:w="1504"/>
        <w:gridCol w:w="1012"/>
      </w:tblGrid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04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04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4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04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11 128</w:t>
            </w:r>
          </w:p>
        </w:tc>
        <w:tc>
          <w:tcPr>
            <w:tcW w:w="1504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11 573</w:t>
            </w: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16 860</w:t>
            </w:r>
          </w:p>
        </w:tc>
        <w:tc>
          <w:tcPr>
            <w:tcW w:w="1504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17 535</w:t>
            </w: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электронный адрес </w:t>
            </w: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13532" w:rsidRDefault="00E135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324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324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324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324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324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532" w:rsidTr="00E13532">
        <w:trPr>
          <w:trHeight w:val="252"/>
        </w:trPr>
        <w:tc>
          <w:tcPr>
            <w:tcW w:w="2298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3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13532" w:rsidRDefault="00E13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E4EDA" w:rsidRDefault="009E4EDA"/>
    <w:sectPr w:rsidR="009E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1E9AB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5E0EDC1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2306589F"/>
    <w:multiLevelType w:val="hybridMultilevel"/>
    <w:tmpl w:val="250A3590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num w:numId="1">
    <w:abstractNumId w:val="1"/>
  </w:num>
  <w:num w:numId="2">
    <w:abstractNumId w:val="1"/>
    <w:lvlOverride w:ilvl="0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32"/>
    <w:rsid w:val="009E4EDA"/>
    <w:rsid w:val="00E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 Глава"/>
    <w:basedOn w:val="a"/>
    <w:next w:val="a"/>
    <w:link w:val="10"/>
    <w:qFormat/>
    <w:rsid w:val="00E13532"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semiHidden/>
    <w:unhideWhenUsed/>
    <w:qFormat/>
    <w:rsid w:val="00E13532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"/>
    <w:next w:val="a"/>
    <w:link w:val="31"/>
    <w:semiHidden/>
    <w:unhideWhenUsed/>
    <w:qFormat/>
    <w:rsid w:val="00E13532"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13532"/>
    <w:pPr>
      <w:keepNext/>
      <w:spacing w:line="360" w:lineRule="auto"/>
      <w:jc w:val="center"/>
      <w:outlineLvl w:val="3"/>
    </w:pPr>
    <w:rPr>
      <w:b/>
      <w:bCs/>
      <w:sz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E13532"/>
    <w:pPr>
      <w:keepNext/>
      <w:spacing w:line="360" w:lineRule="auto"/>
      <w:ind w:firstLine="705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E13532"/>
    <w:pPr>
      <w:keepNext/>
      <w:spacing w:line="360" w:lineRule="auto"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E1353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E13532"/>
    <w:pPr>
      <w:keepNext/>
      <w:spacing w:line="360" w:lineRule="auto"/>
      <w:ind w:firstLine="720"/>
      <w:jc w:val="center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E13532"/>
    <w:pPr>
      <w:keepNext/>
      <w:spacing w:line="360" w:lineRule="auto"/>
      <w:ind w:firstLine="851"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1"/>
    <w:basedOn w:val="a0"/>
    <w:link w:val="1"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semiHidden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E13532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13532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135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1353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E1353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3">
    <w:name w:val="Hyperlink"/>
    <w:uiPriority w:val="99"/>
    <w:semiHidden/>
    <w:unhideWhenUsed/>
    <w:rsid w:val="00E13532"/>
    <w:rPr>
      <w:color w:val="0000FF"/>
      <w:u w:val="single"/>
    </w:rPr>
  </w:style>
  <w:style w:type="character" w:styleId="a4">
    <w:name w:val="FollowedHyperlink"/>
    <w:semiHidden/>
    <w:unhideWhenUsed/>
    <w:rsid w:val="00E13532"/>
    <w:rPr>
      <w:color w:val="800080"/>
      <w:u w:val="single"/>
    </w:rPr>
  </w:style>
  <w:style w:type="character" w:customStyle="1" w:styleId="11">
    <w:name w:val="Заголовок 1 Знак1"/>
    <w:aliases w:val="1. Глава Знак"/>
    <w:basedOn w:val="a0"/>
    <w:rsid w:val="00E13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semiHidden/>
    <w:unhideWhenUsed/>
    <w:rsid w:val="00E13532"/>
    <w:pPr>
      <w:spacing w:before="100" w:beforeAutospacing="1" w:after="100" w:afterAutospacing="1"/>
    </w:pPr>
  </w:style>
  <w:style w:type="paragraph" w:styleId="12">
    <w:name w:val="index 1"/>
    <w:basedOn w:val="a"/>
    <w:next w:val="a"/>
    <w:autoRedefine/>
    <w:semiHidden/>
    <w:unhideWhenUsed/>
    <w:rsid w:val="00E13532"/>
    <w:pPr>
      <w:ind w:left="240" w:hanging="240"/>
    </w:pPr>
  </w:style>
  <w:style w:type="paragraph" w:styleId="13">
    <w:name w:val="toc 1"/>
    <w:basedOn w:val="a"/>
    <w:next w:val="a"/>
    <w:autoRedefine/>
    <w:uiPriority w:val="39"/>
    <w:semiHidden/>
    <w:unhideWhenUsed/>
    <w:rsid w:val="00E13532"/>
    <w:pPr>
      <w:tabs>
        <w:tab w:val="right" w:leader="dot" w:pos="9360"/>
      </w:tabs>
      <w:spacing w:before="120" w:after="120"/>
    </w:pPr>
    <w:rPr>
      <w:b/>
      <w:caps/>
      <w:noProof/>
      <w:sz w:val="22"/>
      <w:szCs w:val="22"/>
      <w:lang w:val="en-US"/>
    </w:rPr>
  </w:style>
  <w:style w:type="paragraph" w:styleId="22">
    <w:name w:val="toc 2"/>
    <w:basedOn w:val="a"/>
    <w:next w:val="a"/>
    <w:autoRedefine/>
    <w:uiPriority w:val="39"/>
    <w:semiHidden/>
    <w:unhideWhenUsed/>
    <w:rsid w:val="00E13532"/>
    <w:pPr>
      <w:tabs>
        <w:tab w:val="right" w:leader="dot" w:pos="9360"/>
      </w:tabs>
      <w:spacing w:before="120"/>
      <w:ind w:left="238"/>
    </w:pPr>
    <w:rPr>
      <w:smallCaps/>
      <w:noProof/>
      <w:lang w:val="en-US"/>
    </w:rPr>
  </w:style>
  <w:style w:type="paragraph" w:styleId="32">
    <w:name w:val="toc 3"/>
    <w:basedOn w:val="a"/>
    <w:next w:val="a"/>
    <w:autoRedefine/>
    <w:uiPriority w:val="39"/>
    <w:semiHidden/>
    <w:unhideWhenUsed/>
    <w:rsid w:val="00E13532"/>
    <w:pPr>
      <w:tabs>
        <w:tab w:val="right" w:leader="dot" w:pos="9360"/>
      </w:tabs>
      <w:ind w:left="482"/>
    </w:pPr>
    <w:rPr>
      <w:i/>
      <w:noProof/>
      <w:szCs w:val="20"/>
    </w:rPr>
  </w:style>
  <w:style w:type="paragraph" w:styleId="41">
    <w:name w:val="toc 4"/>
    <w:basedOn w:val="a"/>
    <w:next w:val="a"/>
    <w:autoRedefine/>
    <w:semiHidden/>
    <w:unhideWhenUsed/>
    <w:rsid w:val="00E13532"/>
    <w:pPr>
      <w:ind w:left="720"/>
    </w:pPr>
  </w:style>
  <w:style w:type="paragraph" w:styleId="51">
    <w:name w:val="toc 5"/>
    <w:basedOn w:val="a"/>
    <w:next w:val="a"/>
    <w:autoRedefine/>
    <w:semiHidden/>
    <w:unhideWhenUsed/>
    <w:rsid w:val="00E13532"/>
    <w:pPr>
      <w:ind w:left="960"/>
    </w:pPr>
  </w:style>
  <w:style w:type="paragraph" w:styleId="61">
    <w:name w:val="toc 6"/>
    <w:basedOn w:val="a"/>
    <w:next w:val="a"/>
    <w:autoRedefine/>
    <w:semiHidden/>
    <w:unhideWhenUsed/>
    <w:rsid w:val="00E13532"/>
    <w:pPr>
      <w:ind w:left="1200"/>
    </w:pPr>
  </w:style>
  <w:style w:type="paragraph" w:styleId="71">
    <w:name w:val="toc 7"/>
    <w:basedOn w:val="a"/>
    <w:next w:val="a"/>
    <w:autoRedefine/>
    <w:semiHidden/>
    <w:unhideWhenUsed/>
    <w:rsid w:val="00E13532"/>
    <w:pPr>
      <w:ind w:left="1440"/>
    </w:pPr>
  </w:style>
  <w:style w:type="paragraph" w:styleId="81">
    <w:name w:val="toc 8"/>
    <w:basedOn w:val="a"/>
    <w:next w:val="a"/>
    <w:autoRedefine/>
    <w:semiHidden/>
    <w:unhideWhenUsed/>
    <w:rsid w:val="00E13532"/>
    <w:pPr>
      <w:ind w:left="1680"/>
    </w:pPr>
  </w:style>
  <w:style w:type="paragraph" w:styleId="91">
    <w:name w:val="toc 9"/>
    <w:basedOn w:val="a"/>
    <w:next w:val="a"/>
    <w:autoRedefine/>
    <w:semiHidden/>
    <w:unhideWhenUsed/>
    <w:rsid w:val="00E13532"/>
    <w:pPr>
      <w:ind w:left="1920"/>
    </w:pPr>
  </w:style>
  <w:style w:type="paragraph" w:styleId="a6">
    <w:name w:val="footnote text"/>
    <w:basedOn w:val="a"/>
    <w:link w:val="a7"/>
    <w:semiHidden/>
    <w:unhideWhenUsed/>
    <w:rsid w:val="00E135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3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E13532"/>
    <w:pPr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13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semiHidden/>
    <w:locked/>
    <w:rsid w:val="00E13532"/>
  </w:style>
  <w:style w:type="paragraph" w:styleId="ab">
    <w:name w:val="header"/>
    <w:aliases w:val="ВерхКолонтитул"/>
    <w:basedOn w:val="a"/>
    <w:link w:val="aa"/>
    <w:semiHidden/>
    <w:unhideWhenUsed/>
    <w:rsid w:val="00E1353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13532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135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caption"/>
    <w:basedOn w:val="a"/>
    <w:next w:val="a"/>
    <w:semiHidden/>
    <w:unhideWhenUsed/>
    <w:qFormat/>
    <w:rsid w:val="00E13532"/>
    <w:pPr>
      <w:jc w:val="center"/>
    </w:pPr>
    <w:rPr>
      <w:b/>
      <w:i/>
      <w:sz w:val="28"/>
      <w:szCs w:val="20"/>
    </w:rPr>
  </w:style>
  <w:style w:type="paragraph" w:styleId="23">
    <w:name w:val="envelope return"/>
    <w:basedOn w:val="a"/>
    <w:semiHidden/>
    <w:unhideWhenUsed/>
    <w:rsid w:val="00E13532"/>
    <w:rPr>
      <w:rFonts w:ascii="Arial" w:hAnsi="Arial"/>
      <w:sz w:val="20"/>
      <w:szCs w:val="20"/>
    </w:rPr>
  </w:style>
  <w:style w:type="paragraph" w:styleId="24">
    <w:name w:val="List 2"/>
    <w:basedOn w:val="a"/>
    <w:semiHidden/>
    <w:unhideWhenUsed/>
    <w:rsid w:val="00E13532"/>
    <w:pPr>
      <w:ind w:left="566" w:hanging="283"/>
    </w:pPr>
  </w:style>
  <w:style w:type="paragraph" w:styleId="33">
    <w:name w:val="List 3"/>
    <w:basedOn w:val="a"/>
    <w:semiHidden/>
    <w:unhideWhenUsed/>
    <w:rsid w:val="00E13532"/>
    <w:pPr>
      <w:ind w:left="849" w:hanging="283"/>
    </w:pPr>
  </w:style>
  <w:style w:type="paragraph" w:styleId="3">
    <w:name w:val="List Bullet 3"/>
    <w:basedOn w:val="a"/>
    <w:autoRedefine/>
    <w:semiHidden/>
    <w:unhideWhenUsed/>
    <w:rsid w:val="00E13532"/>
    <w:pPr>
      <w:numPr>
        <w:numId w:val="1"/>
      </w:numPr>
      <w:tabs>
        <w:tab w:val="num" w:pos="0"/>
      </w:tabs>
      <w:spacing w:line="360" w:lineRule="auto"/>
      <w:ind w:left="0" w:firstLine="900"/>
    </w:pPr>
    <w:rPr>
      <w:sz w:val="28"/>
    </w:rPr>
  </w:style>
  <w:style w:type="paragraph" w:styleId="2">
    <w:name w:val="List Number 2"/>
    <w:basedOn w:val="a"/>
    <w:semiHidden/>
    <w:unhideWhenUsed/>
    <w:rsid w:val="00E13532"/>
    <w:pPr>
      <w:numPr>
        <w:numId w:val="3"/>
      </w:numPr>
      <w:tabs>
        <w:tab w:val="clear" w:pos="643"/>
        <w:tab w:val="num" w:pos="1665"/>
      </w:tabs>
      <w:ind w:left="1665" w:hanging="960"/>
    </w:pPr>
    <w:rPr>
      <w:sz w:val="20"/>
      <w:szCs w:val="20"/>
    </w:rPr>
  </w:style>
  <w:style w:type="paragraph" w:styleId="af">
    <w:name w:val="Title"/>
    <w:basedOn w:val="a"/>
    <w:link w:val="af0"/>
    <w:qFormat/>
    <w:rsid w:val="00E13532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Основной текст Знак1"/>
    <w:aliases w:val="Знак Знак Знак,Знак Знак2"/>
    <w:link w:val="af1"/>
    <w:semiHidden/>
    <w:locked/>
    <w:rsid w:val="00E13532"/>
    <w:rPr>
      <w:sz w:val="24"/>
      <w:szCs w:val="24"/>
    </w:rPr>
  </w:style>
  <w:style w:type="paragraph" w:styleId="af1">
    <w:name w:val="Body Text"/>
    <w:aliases w:val="Знак Знак,Знак"/>
    <w:basedOn w:val="a"/>
    <w:link w:val="15"/>
    <w:semiHidden/>
    <w:unhideWhenUsed/>
    <w:rsid w:val="00E13532"/>
    <w:p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Основной текст Знак"/>
    <w:aliases w:val="Знак Знак Знак1,Знак Знак1"/>
    <w:basedOn w:val="a0"/>
    <w:uiPriority w:val="99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E13532"/>
    <w:pPr>
      <w:spacing w:line="360" w:lineRule="auto"/>
      <w:ind w:firstLine="705"/>
      <w:jc w:val="both"/>
    </w:pPr>
  </w:style>
  <w:style w:type="character" w:customStyle="1" w:styleId="af4">
    <w:name w:val="Основной текст с отступом Знак"/>
    <w:basedOn w:val="a0"/>
    <w:link w:val="af3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semiHidden/>
    <w:unhideWhenUsed/>
    <w:rsid w:val="00E13532"/>
    <w:pPr>
      <w:spacing w:after="120"/>
      <w:ind w:left="566"/>
    </w:pPr>
  </w:style>
  <w:style w:type="paragraph" w:styleId="af5">
    <w:name w:val="Subtitle"/>
    <w:basedOn w:val="a"/>
    <w:link w:val="af6"/>
    <w:qFormat/>
    <w:rsid w:val="00E13532"/>
    <w:pPr>
      <w:spacing w:line="360" w:lineRule="auto"/>
      <w:ind w:firstLine="720"/>
    </w:pPr>
    <w:rPr>
      <w:b/>
      <w:sz w:val="20"/>
      <w:szCs w:val="20"/>
    </w:rPr>
  </w:style>
  <w:style w:type="character" w:customStyle="1" w:styleId="af6">
    <w:name w:val="Подзаголовок Знак"/>
    <w:basedOn w:val="a0"/>
    <w:link w:val="af5"/>
    <w:rsid w:val="00E135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6">
    <w:name w:val="Body Text 2"/>
    <w:basedOn w:val="a"/>
    <w:link w:val="27"/>
    <w:semiHidden/>
    <w:unhideWhenUsed/>
    <w:rsid w:val="00E13532"/>
    <w:pPr>
      <w:widowControl w:val="0"/>
      <w:snapToGrid w:val="0"/>
      <w:spacing w:before="120" w:line="360" w:lineRule="auto"/>
      <w:jc w:val="both"/>
    </w:pPr>
    <w:rPr>
      <w:b/>
      <w:color w:val="000000"/>
      <w:szCs w:val="20"/>
    </w:rPr>
  </w:style>
  <w:style w:type="character" w:customStyle="1" w:styleId="27">
    <w:name w:val="Основной текст 2 Знак"/>
    <w:basedOn w:val="a0"/>
    <w:link w:val="26"/>
    <w:semiHidden/>
    <w:rsid w:val="00E1353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4">
    <w:name w:val="Body Text 3"/>
    <w:basedOn w:val="a"/>
    <w:link w:val="35"/>
    <w:semiHidden/>
    <w:unhideWhenUsed/>
    <w:rsid w:val="00E13532"/>
    <w:pPr>
      <w:widowControl w:val="0"/>
      <w:snapToGrid w:val="0"/>
    </w:pPr>
    <w:rPr>
      <w:szCs w:val="20"/>
    </w:rPr>
  </w:style>
  <w:style w:type="character" w:customStyle="1" w:styleId="35">
    <w:name w:val="Основной текст 3 Знак"/>
    <w:basedOn w:val="a0"/>
    <w:link w:val="34"/>
    <w:semiHidden/>
    <w:rsid w:val="00E135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semiHidden/>
    <w:unhideWhenUsed/>
    <w:rsid w:val="00E13532"/>
    <w:pPr>
      <w:spacing w:line="360" w:lineRule="auto"/>
      <w:ind w:firstLine="708"/>
      <w:jc w:val="both"/>
    </w:pPr>
    <w:rPr>
      <w:bCs/>
    </w:rPr>
  </w:style>
  <w:style w:type="character" w:customStyle="1" w:styleId="29">
    <w:name w:val="Основной текст с отступом 2 Знак"/>
    <w:basedOn w:val="a0"/>
    <w:link w:val="28"/>
    <w:semiHidden/>
    <w:rsid w:val="00E135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6">
    <w:name w:val="Body Text Indent 3"/>
    <w:basedOn w:val="a"/>
    <w:link w:val="37"/>
    <w:semiHidden/>
    <w:unhideWhenUsed/>
    <w:rsid w:val="00E13532"/>
    <w:pPr>
      <w:spacing w:line="360" w:lineRule="auto"/>
      <w:ind w:firstLine="900"/>
      <w:jc w:val="both"/>
    </w:pPr>
  </w:style>
  <w:style w:type="character" w:customStyle="1" w:styleId="37">
    <w:name w:val="Основной текст с отступом 3 Знак"/>
    <w:basedOn w:val="a0"/>
    <w:link w:val="36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unhideWhenUsed/>
    <w:rsid w:val="00E13532"/>
    <w:pPr>
      <w:ind w:left="-57" w:right="-57"/>
      <w:jc w:val="center"/>
    </w:pPr>
    <w:rPr>
      <w:b/>
      <w:sz w:val="18"/>
      <w:szCs w:val="20"/>
    </w:rPr>
  </w:style>
  <w:style w:type="paragraph" w:styleId="af8">
    <w:name w:val="Document Map"/>
    <w:basedOn w:val="a"/>
    <w:link w:val="af9"/>
    <w:semiHidden/>
    <w:unhideWhenUsed/>
    <w:rsid w:val="00E13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E135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"/>
    <w:link w:val="afb"/>
    <w:semiHidden/>
    <w:unhideWhenUsed/>
    <w:rsid w:val="00E13532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semiHidden/>
    <w:rsid w:val="00E135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List Paragraph"/>
    <w:basedOn w:val="a"/>
    <w:qFormat/>
    <w:rsid w:val="00E13532"/>
    <w:pPr>
      <w:spacing w:line="360" w:lineRule="auto"/>
      <w:ind w:left="720" w:firstLine="709"/>
    </w:pPr>
  </w:style>
  <w:style w:type="paragraph" w:customStyle="1" w:styleId="ConsNormal">
    <w:name w:val="ConsNormal"/>
    <w:rsid w:val="00E1353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E1353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BodyText2">
    <w:name w:val="Body Text 2"/>
    <w:basedOn w:val="a"/>
    <w:rsid w:val="00E13532"/>
    <w:pPr>
      <w:ind w:firstLine="720"/>
      <w:jc w:val="both"/>
    </w:pPr>
    <w:rPr>
      <w:szCs w:val="20"/>
    </w:rPr>
  </w:style>
  <w:style w:type="paragraph" w:customStyle="1" w:styleId="ConsTitle">
    <w:name w:val="ConsTitle"/>
    <w:rsid w:val="00E1353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BodyTextIndent2">
    <w:name w:val="Body Text Indent 2"/>
    <w:basedOn w:val="a"/>
    <w:rsid w:val="00E13532"/>
    <w:pPr>
      <w:ind w:firstLine="720"/>
      <w:jc w:val="both"/>
    </w:pPr>
    <w:rPr>
      <w:b/>
      <w:i/>
      <w:szCs w:val="20"/>
    </w:rPr>
  </w:style>
  <w:style w:type="paragraph" w:customStyle="1" w:styleId="OTCHET00">
    <w:name w:val="OTCHET_00"/>
    <w:basedOn w:val="2"/>
    <w:rsid w:val="00E13532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character" w:customStyle="1" w:styleId="afd">
    <w:name w:val="Табличный Знак"/>
    <w:link w:val="afe"/>
    <w:locked/>
    <w:rsid w:val="00E13532"/>
    <w:rPr>
      <w:sz w:val="24"/>
      <w:szCs w:val="24"/>
    </w:rPr>
  </w:style>
  <w:style w:type="paragraph" w:customStyle="1" w:styleId="afe">
    <w:name w:val="Табличный"/>
    <w:basedOn w:val="a"/>
    <w:link w:val="afd"/>
    <w:rsid w:val="00E13532"/>
    <w:pPr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aff">
    <w:name w:val="Обычный + По центру"/>
    <w:basedOn w:val="30"/>
    <w:rsid w:val="00E13532"/>
    <w:rPr>
      <w:sz w:val="24"/>
    </w:rPr>
  </w:style>
  <w:style w:type="character" w:customStyle="1" w:styleId="Main">
    <w:name w:val="Main Знак"/>
    <w:link w:val="Main0"/>
    <w:locked/>
    <w:rsid w:val="00E13532"/>
    <w:rPr>
      <w:rFonts w:ascii="Tahoma" w:hAnsi="Tahoma" w:cs="Tahoma"/>
      <w:sz w:val="24"/>
      <w:szCs w:val="16"/>
    </w:rPr>
  </w:style>
  <w:style w:type="paragraph" w:customStyle="1" w:styleId="Main0">
    <w:name w:val="Main"/>
    <w:link w:val="Main"/>
    <w:rsid w:val="00E13532"/>
    <w:pPr>
      <w:widowControl w:val="0"/>
      <w:spacing w:after="0" w:line="360" w:lineRule="auto"/>
      <w:ind w:firstLine="709"/>
      <w:jc w:val="both"/>
    </w:pPr>
    <w:rPr>
      <w:rFonts w:ascii="Tahoma" w:hAnsi="Tahoma" w:cs="Tahoma"/>
      <w:sz w:val="24"/>
      <w:szCs w:val="16"/>
    </w:rPr>
  </w:style>
  <w:style w:type="paragraph" w:customStyle="1" w:styleId="16">
    <w:name w:val="заголовок 1"/>
    <w:basedOn w:val="a"/>
    <w:next w:val="a"/>
    <w:rsid w:val="00E13532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paragraph" w:customStyle="1" w:styleId="podpis">
    <w:name w:val="podpis"/>
    <w:basedOn w:val="a"/>
    <w:rsid w:val="00E13532"/>
    <w:pPr>
      <w:spacing w:before="100" w:beforeAutospacing="1" w:after="100" w:afterAutospacing="1"/>
    </w:pPr>
  </w:style>
  <w:style w:type="paragraph" w:customStyle="1" w:styleId="BodyTextIndent21">
    <w:name w:val="Body Text Indent 21"/>
    <w:basedOn w:val="a"/>
    <w:rsid w:val="00E13532"/>
    <w:pPr>
      <w:ind w:firstLine="720"/>
      <w:jc w:val="both"/>
    </w:pPr>
    <w:rPr>
      <w:b/>
      <w:i/>
      <w:szCs w:val="20"/>
    </w:rPr>
  </w:style>
  <w:style w:type="paragraph" w:customStyle="1" w:styleId="210">
    <w:name w:val="Основной текст 21"/>
    <w:basedOn w:val="a"/>
    <w:rsid w:val="00E13532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13532"/>
    <w:pPr>
      <w:suppressLineNumbers/>
      <w:suppressAutoHyphens/>
    </w:pPr>
    <w:rPr>
      <w:sz w:val="20"/>
      <w:szCs w:val="20"/>
      <w:lang w:eastAsia="ar-SA"/>
    </w:rPr>
  </w:style>
  <w:style w:type="paragraph" w:customStyle="1" w:styleId="Normal">
    <w:name w:val="Normal"/>
    <w:rsid w:val="00E13532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135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13532"/>
    <w:pPr>
      <w:suppressAutoHyphens/>
      <w:spacing w:after="120" w:line="480" w:lineRule="auto"/>
    </w:pPr>
    <w:rPr>
      <w:lang w:eastAsia="ar-SA"/>
    </w:rPr>
  </w:style>
  <w:style w:type="paragraph" w:customStyle="1" w:styleId="h2">
    <w:name w:val="h2"/>
    <w:basedOn w:val="af"/>
    <w:rsid w:val="00E13532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E13532"/>
    <w:pPr>
      <w:widowControl w:val="0"/>
      <w:suppressLineNumbers/>
      <w:suppressAutoHyphens/>
    </w:pPr>
    <w:rPr>
      <w:kern w:val="2"/>
    </w:rPr>
  </w:style>
  <w:style w:type="paragraph" w:customStyle="1" w:styleId="Normal1">
    <w:name w:val="Normal1"/>
    <w:rsid w:val="00E13532"/>
    <w:pPr>
      <w:widowControl w:val="0"/>
      <w:snapToGri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3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1">
    <w:name w:val="Название таблицы"/>
    <w:basedOn w:val="a"/>
    <w:qFormat/>
    <w:rsid w:val="00E13532"/>
    <w:pPr>
      <w:spacing w:line="360" w:lineRule="auto"/>
      <w:jc w:val="center"/>
    </w:pPr>
    <w:rPr>
      <w:lang w:eastAsia="en-US"/>
    </w:rPr>
  </w:style>
  <w:style w:type="paragraph" w:customStyle="1" w:styleId="aff2">
    <w:name w:val="Начало"/>
    <w:basedOn w:val="af"/>
    <w:next w:val="af"/>
    <w:rsid w:val="00E13532"/>
    <w:pPr>
      <w:spacing w:line="360" w:lineRule="auto"/>
      <w:outlineLvl w:val="0"/>
    </w:pPr>
    <w:rPr>
      <w:sz w:val="28"/>
      <w:szCs w:val="28"/>
    </w:rPr>
  </w:style>
  <w:style w:type="paragraph" w:customStyle="1" w:styleId="2x2gray">
    <w:name w:val="2x2gray"/>
    <w:basedOn w:val="a"/>
    <w:rsid w:val="00E13532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ff3">
    <w:name w:val="Таблица Знак"/>
    <w:link w:val="aff4"/>
    <w:locked/>
    <w:rsid w:val="00E13532"/>
    <w:rPr>
      <w:color w:val="000000"/>
      <w:sz w:val="24"/>
      <w:szCs w:val="24"/>
    </w:rPr>
  </w:style>
  <w:style w:type="paragraph" w:customStyle="1" w:styleId="aff4">
    <w:name w:val="Таблица"/>
    <w:basedOn w:val="af5"/>
    <w:link w:val="aff3"/>
    <w:qFormat/>
    <w:rsid w:val="00E13532"/>
    <w:pPr>
      <w:ind w:firstLine="709"/>
      <w:jc w:val="right"/>
      <w:outlineLvl w:val="4"/>
    </w:pPr>
    <w:rPr>
      <w:rFonts w:asciiTheme="minorHAnsi" w:eastAsiaTheme="minorHAnsi" w:hAnsiTheme="minorHAnsi" w:cstheme="minorBidi"/>
      <w:b w:val="0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E13532"/>
    <w:pPr>
      <w:spacing w:before="100" w:beforeAutospacing="1" w:line="363" w:lineRule="atLeast"/>
      <w:jc w:val="both"/>
    </w:pPr>
    <w:rPr>
      <w:color w:val="00000A"/>
    </w:rPr>
  </w:style>
  <w:style w:type="character" w:customStyle="1" w:styleId="38">
    <w:name w:val="Основной текст (3)_"/>
    <w:link w:val="39"/>
    <w:locked/>
    <w:rsid w:val="00E13532"/>
    <w:rPr>
      <w:b/>
      <w:bCs/>
      <w:noProof/>
      <w:sz w:val="19"/>
      <w:szCs w:val="19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135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character" w:customStyle="1" w:styleId="2a">
    <w:name w:val="Основной текст (2)_"/>
    <w:link w:val="2b"/>
    <w:locked/>
    <w:rsid w:val="00E13532"/>
    <w:rPr>
      <w:rFonts w:ascii="Tahoma" w:hAnsi="Tahoma" w:cs="Tahoma"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E13532"/>
    <w:pPr>
      <w:shd w:val="clear" w:color="auto" w:fill="FFFFFF"/>
      <w:spacing w:line="240" w:lineRule="atLeast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52">
    <w:name w:val="Основной текст (5)_"/>
    <w:link w:val="53"/>
    <w:locked/>
    <w:rsid w:val="00E13532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13532"/>
    <w:pPr>
      <w:shd w:val="clear" w:color="auto" w:fill="FFFFFF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92">
    <w:name w:val="Основной текст (9)_"/>
    <w:link w:val="93"/>
    <w:locked/>
    <w:rsid w:val="00E13532"/>
    <w:rPr>
      <w:b/>
      <w:bCs/>
      <w:sz w:val="33"/>
      <w:szCs w:val="33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E13532"/>
    <w:pPr>
      <w:shd w:val="clear" w:color="auto" w:fill="FFFFFF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character" w:customStyle="1" w:styleId="100">
    <w:name w:val="Основной текст (10)_"/>
    <w:link w:val="101"/>
    <w:locked/>
    <w:rsid w:val="00E13532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135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17">
    <w:name w:val="Заголовок №1_"/>
    <w:link w:val="18"/>
    <w:locked/>
    <w:rsid w:val="00E13532"/>
    <w:rPr>
      <w:b/>
      <w:bCs/>
      <w:sz w:val="24"/>
      <w:szCs w:val="24"/>
      <w:shd w:val="clear" w:color="auto" w:fill="FFFFFF"/>
    </w:rPr>
  </w:style>
  <w:style w:type="paragraph" w:customStyle="1" w:styleId="18">
    <w:name w:val="Заголовок №1"/>
    <w:basedOn w:val="a"/>
    <w:link w:val="17"/>
    <w:rsid w:val="00E13532"/>
    <w:pPr>
      <w:shd w:val="clear" w:color="auto" w:fill="FFFFFF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f5">
    <w:name w:val="footnote reference"/>
    <w:semiHidden/>
    <w:unhideWhenUsed/>
    <w:rsid w:val="00E13532"/>
    <w:rPr>
      <w:vertAlign w:val="superscript"/>
    </w:rPr>
  </w:style>
  <w:style w:type="character" w:customStyle="1" w:styleId="editsection">
    <w:name w:val="editsection"/>
    <w:basedOn w:val="a0"/>
    <w:rsid w:val="00E13532"/>
  </w:style>
  <w:style w:type="character" w:customStyle="1" w:styleId="MainChar">
    <w:name w:val="Main Char"/>
    <w:rsid w:val="00E13532"/>
    <w:rPr>
      <w:rFonts w:ascii="Tahoma" w:hAnsi="Tahoma" w:cs="Tahoma" w:hint="default"/>
      <w:sz w:val="24"/>
      <w:szCs w:val="16"/>
      <w:lang w:val="ru-RU" w:eastAsia="ru-RU" w:bidi="ar-SA"/>
    </w:rPr>
  </w:style>
  <w:style w:type="character" w:customStyle="1" w:styleId="st">
    <w:name w:val="st"/>
    <w:basedOn w:val="a0"/>
    <w:rsid w:val="00E13532"/>
  </w:style>
  <w:style w:type="character" w:customStyle="1" w:styleId="WW8Num4z0">
    <w:name w:val="WW8Num4z0"/>
    <w:rsid w:val="00E13532"/>
    <w:rPr>
      <w:rFonts w:ascii="OpenSymbol" w:hAnsi="OpenSymbol" w:hint="default"/>
    </w:rPr>
  </w:style>
  <w:style w:type="character" w:customStyle="1" w:styleId="21pt">
    <w:name w:val="Основной текст (2) + Интервал 1 pt"/>
    <w:rsid w:val="00E13532"/>
    <w:rPr>
      <w:rFonts w:ascii="Tahoma" w:hAnsi="Tahoma" w:cs="Tahoma" w:hint="default"/>
      <w:spacing w:val="20"/>
      <w:sz w:val="19"/>
      <w:szCs w:val="19"/>
      <w:lang w:bidi="ar-SA"/>
    </w:rPr>
  </w:style>
  <w:style w:type="character" w:customStyle="1" w:styleId="21pt1">
    <w:name w:val="Основной текст (2) + Интервал 1 pt1"/>
    <w:rsid w:val="00E13532"/>
    <w:rPr>
      <w:rFonts w:ascii="Tahoma" w:hAnsi="Tahoma" w:cs="Tahoma" w:hint="default"/>
      <w:spacing w:val="20"/>
      <w:sz w:val="19"/>
      <w:szCs w:val="19"/>
      <w:lang w:bidi="ar-SA"/>
    </w:rPr>
  </w:style>
  <w:style w:type="character" w:customStyle="1" w:styleId="10pt">
    <w:name w:val="Основной текст + 10 pt"/>
    <w:aliases w:val="Интервал 0 pt"/>
    <w:rsid w:val="00E1353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E13532"/>
    <w:rPr>
      <w:rFonts w:ascii="Times New Roman" w:hAnsi="Times New Roman" w:cs="Times New Roman" w:hint="default"/>
      <w:noProof/>
      <w:spacing w:val="0"/>
      <w:sz w:val="17"/>
      <w:szCs w:val="17"/>
    </w:rPr>
  </w:style>
  <w:style w:type="character" w:customStyle="1" w:styleId="94">
    <w:name w:val="Основной текст + 9"/>
    <w:aliases w:val="5 pt4"/>
    <w:rsid w:val="00E13532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02">
    <w:name w:val="Основной текст + 10"/>
    <w:aliases w:val="5 pt3,Интервал 0 pt5"/>
    <w:rsid w:val="00E13532"/>
    <w:rPr>
      <w:rFonts w:ascii="Times New Roman" w:hAnsi="Times New Roman" w:cs="Times New Roman" w:hint="default"/>
      <w:noProof/>
      <w:spacing w:val="10"/>
      <w:sz w:val="21"/>
      <w:szCs w:val="21"/>
    </w:rPr>
  </w:style>
  <w:style w:type="character" w:customStyle="1" w:styleId="1010">
    <w:name w:val="Основной текст + 101"/>
    <w:aliases w:val="5 pt2,Интервал 0 pt4"/>
    <w:rsid w:val="00E13532"/>
    <w:rPr>
      <w:rFonts w:ascii="Times New Roman" w:hAnsi="Times New Roman" w:cs="Times New Roman" w:hint="default"/>
      <w:spacing w:val="10"/>
      <w:sz w:val="21"/>
      <w:szCs w:val="21"/>
    </w:rPr>
  </w:style>
  <w:style w:type="character" w:customStyle="1" w:styleId="910">
    <w:name w:val="Основной текст + 91"/>
    <w:aliases w:val="5 pt1"/>
    <w:rsid w:val="00E13532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E1353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ff6">
    <w:name w:val="Основной текст_"/>
    <w:rsid w:val="00E13532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E13532"/>
    <w:rPr>
      <w:rFonts w:ascii="Times New Roman" w:hAnsi="Times New Roman" w:cs="Times New Roman" w:hint="default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E13532"/>
    <w:rPr>
      <w:rFonts w:ascii="Times New Roman" w:hAnsi="Times New Roman" w:cs="Times New Roman" w:hint="default"/>
      <w:i/>
      <w:iCs/>
      <w:spacing w:val="20"/>
      <w:sz w:val="17"/>
      <w:szCs w:val="17"/>
    </w:rPr>
  </w:style>
  <w:style w:type="character" w:customStyle="1" w:styleId="Main1">
    <w:name w:val="Main Знак1"/>
    <w:rsid w:val="00E13532"/>
    <w:rPr>
      <w:rFonts w:ascii="Arial" w:eastAsia="Arial" w:hAnsi="Arial" w:cs="Tahoma" w:hint="default"/>
      <w:sz w:val="24"/>
      <w:szCs w:val="16"/>
      <w:lang w:val="ru-RU" w:eastAsia="ar-SA" w:bidi="ar-SA"/>
    </w:rPr>
  </w:style>
  <w:style w:type="character" w:customStyle="1" w:styleId="WW8Num5z1">
    <w:name w:val="WW8Num5z1"/>
    <w:rsid w:val="00E13532"/>
    <w:rPr>
      <w:rFonts w:ascii="Courier New" w:hAnsi="Courier New" w:cs="Courier New" w:hint="default"/>
    </w:rPr>
  </w:style>
  <w:style w:type="table" w:styleId="-3">
    <w:name w:val="Table Web 3"/>
    <w:basedOn w:val="a1"/>
    <w:semiHidden/>
    <w:unhideWhenUsed/>
    <w:rsid w:val="00E1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Grid"/>
    <w:basedOn w:val="a1"/>
    <w:rsid w:val="00E1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 Глава"/>
    <w:basedOn w:val="a"/>
    <w:next w:val="a"/>
    <w:link w:val="10"/>
    <w:qFormat/>
    <w:rsid w:val="00E13532"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semiHidden/>
    <w:unhideWhenUsed/>
    <w:qFormat/>
    <w:rsid w:val="00E13532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"/>
    <w:next w:val="a"/>
    <w:link w:val="31"/>
    <w:semiHidden/>
    <w:unhideWhenUsed/>
    <w:qFormat/>
    <w:rsid w:val="00E13532"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13532"/>
    <w:pPr>
      <w:keepNext/>
      <w:spacing w:line="360" w:lineRule="auto"/>
      <w:jc w:val="center"/>
      <w:outlineLvl w:val="3"/>
    </w:pPr>
    <w:rPr>
      <w:b/>
      <w:bCs/>
      <w:sz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E13532"/>
    <w:pPr>
      <w:keepNext/>
      <w:spacing w:line="360" w:lineRule="auto"/>
      <w:ind w:firstLine="705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E13532"/>
    <w:pPr>
      <w:keepNext/>
      <w:spacing w:line="360" w:lineRule="auto"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E1353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E13532"/>
    <w:pPr>
      <w:keepNext/>
      <w:spacing w:line="360" w:lineRule="auto"/>
      <w:ind w:firstLine="720"/>
      <w:jc w:val="center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E13532"/>
    <w:pPr>
      <w:keepNext/>
      <w:spacing w:line="360" w:lineRule="auto"/>
      <w:ind w:firstLine="851"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1"/>
    <w:basedOn w:val="a0"/>
    <w:link w:val="1"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semiHidden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E13532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13532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135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1353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E1353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3">
    <w:name w:val="Hyperlink"/>
    <w:uiPriority w:val="99"/>
    <w:semiHidden/>
    <w:unhideWhenUsed/>
    <w:rsid w:val="00E13532"/>
    <w:rPr>
      <w:color w:val="0000FF"/>
      <w:u w:val="single"/>
    </w:rPr>
  </w:style>
  <w:style w:type="character" w:styleId="a4">
    <w:name w:val="FollowedHyperlink"/>
    <w:semiHidden/>
    <w:unhideWhenUsed/>
    <w:rsid w:val="00E13532"/>
    <w:rPr>
      <w:color w:val="800080"/>
      <w:u w:val="single"/>
    </w:rPr>
  </w:style>
  <w:style w:type="character" w:customStyle="1" w:styleId="11">
    <w:name w:val="Заголовок 1 Знак1"/>
    <w:aliases w:val="1. Глава Знак"/>
    <w:basedOn w:val="a0"/>
    <w:rsid w:val="00E13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semiHidden/>
    <w:unhideWhenUsed/>
    <w:rsid w:val="00E13532"/>
    <w:pPr>
      <w:spacing w:before="100" w:beforeAutospacing="1" w:after="100" w:afterAutospacing="1"/>
    </w:pPr>
  </w:style>
  <w:style w:type="paragraph" w:styleId="12">
    <w:name w:val="index 1"/>
    <w:basedOn w:val="a"/>
    <w:next w:val="a"/>
    <w:autoRedefine/>
    <w:semiHidden/>
    <w:unhideWhenUsed/>
    <w:rsid w:val="00E13532"/>
    <w:pPr>
      <w:ind w:left="240" w:hanging="240"/>
    </w:pPr>
  </w:style>
  <w:style w:type="paragraph" w:styleId="13">
    <w:name w:val="toc 1"/>
    <w:basedOn w:val="a"/>
    <w:next w:val="a"/>
    <w:autoRedefine/>
    <w:uiPriority w:val="39"/>
    <w:semiHidden/>
    <w:unhideWhenUsed/>
    <w:rsid w:val="00E13532"/>
    <w:pPr>
      <w:tabs>
        <w:tab w:val="right" w:leader="dot" w:pos="9360"/>
      </w:tabs>
      <w:spacing w:before="120" w:after="120"/>
    </w:pPr>
    <w:rPr>
      <w:b/>
      <w:caps/>
      <w:noProof/>
      <w:sz w:val="22"/>
      <w:szCs w:val="22"/>
      <w:lang w:val="en-US"/>
    </w:rPr>
  </w:style>
  <w:style w:type="paragraph" w:styleId="22">
    <w:name w:val="toc 2"/>
    <w:basedOn w:val="a"/>
    <w:next w:val="a"/>
    <w:autoRedefine/>
    <w:uiPriority w:val="39"/>
    <w:semiHidden/>
    <w:unhideWhenUsed/>
    <w:rsid w:val="00E13532"/>
    <w:pPr>
      <w:tabs>
        <w:tab w:val="right" w:leader="dot" w:pos="9360"/>
      </w:tabs>
      <w:spacing w:before="120"/>
      <w:ind w:left="238"/>
    </w:pPr>
    <w:rPr>
      <w:smallCaps/>
      <w:noProof/>
      <w:lang w:val="en-US"/>
    </w:rPr>
  </w:style>
  <w:style w:type="paragraph" w:styleId="32">
    <w:name w:val="toc 3"/>
    <w:basedOn w:val="a"/>
    <w:next w:val="a"/>
    <w:autoRedefine/>
    <w:uiPriority w:val="39"/>
    <w:semiHidden/>
    <w:unhideWhenUsed/>
    <w:rsid w:val="00E13532"/>
    <w:pPr>
      <w:tabs>
        <w:tab w:val="right" w:leader="dot" w:pos="9360"/>
      </w:tabs>
      <w:ind w:left="482"/>
    </w:pPr>
    <w:rPr>
      <w:i/>
      <w:noProof/>
      <w:szCs w:val="20"/>
    </w:rPr>
  </w:style>
  <w:style w:type="paragraph" w:styleId="41">
    <w:name w:val="toc 4"/>
    <w:basedOn w:val="a"/>
    <w:next w:val="a"/>
    <w:autoRedefine/>
    <w:semiHidden/>
    <w:unhideWhenUsed/>
    <w:rsid w:val="00E13532"/>
    <w:pPr>
      <w:ind w:left="720"/>
    </w:pPr>
  </w:style>
  <w:style w:type="paragraph" w:styleId="51">
    <w:name w:val="toc 5"/>
    <w:basedOn w:val="a"/>
    <w:next w:val="a"/>
    <w:autoRedefine/>
    <w:semiHidden/>
    <w:unhideWhenUsed/>
    <w:rsid w:val="00E13532"/>
    <w:pPr>
      <w:ind w:left="960"/>
    </w:pPr>
  </w:style>
  <w:style w:type="paragraph" w:styleId="61">
    <w:name w:val="toc 6"/>
    <w:basedOn w:val="a"/>
    <w:next w:val="a"/>
    <w:autoRedefine/>
    <w:semiHidden/>
    <w:unhideWhenUsed/>
    <w:rsid w:val="00E13532"/>
    <w:pPr>
      <w:ind w:left="1200"/>
    </w:pPr>
  </w:style>
  <w:style w:type="paragraph" w:styleId="71">
    <w:name w:val="toc 7"/>
    <w:basedOn w:val="a"/>
    <w:next w:val="a"/>
    <w:autoRedefine/>
    <w:semiHidden/>
    <w:unhideWhenUsed/>
    <w:rsid w:val="00E13532"/>
    <w:pPr>
      <w:ind w:left="1440"/>
    </w:pPr>
  </w:style>
  <w:style w:type="paragraph" w:styleId="81">
    <w:name w:val="toc 8"/>
    <w:basedOn w:val="a"/>
    <w:next w:val="a"/>
    <w:autoRedefine/>
    <w:semiHidden/>
    <w:unhideWhenUsed/>
    <w:rsid w:val="00E13532"/>
    <w:pPr>
      <w:ind w:left="1680"/>
    </w:pPr>
  </w:style>
  <w:style w:type="paragraph" w:styleId="91">
    <w:name w:val="toc 9"/>
    <w:basedOn w:val="a"/>
    <w:next w:val="a"/>
    <w:autoRedefine/>
    <w:semiHidden/>
    <w:unhideWhenUsed/>
    <w:rsid w:val="00E13532"/>
    <w:pPr>
      <w:ind w:left="1920"/>
    </w:pPr>
  </w:style>
  <w:style w:type="paragraph" w:styleId="a6">
    <w:name w:val="footnote text"/>
    <w:basedOn w:val="a"/>
    <w:link w:val="a7"/>
    <w:semiHidden/>
    <w:unhideWhenUsed/>
    <w:rsid w:val="00E135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3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E13532"/>
    <w:pPr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13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semiHidden/>
    <w:locked/>
    <w:rsid w:val="00E13532"/>
  </w:style>
  <w:style w:type="paragraph" w:styleId="ab">
    <w:name w:val="header"/>
    <w:aliases w:val="ВерхКолонтитул"/>
    <w:basedOn w:val="a"/>
    <w:link w:val="aa"/>
    <w:semiHidden/>
    <w:unhideWhenUsed/>
    <w:rsid w:val="00E1353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13532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135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caption"/>
    <w:basedOn w:val="a"/>
    <w:next w:val="a"/>
    <w:semiHidden/>
    <w:unhideWhenUsed/>
    <w:qFormat/>
    <w:rsid w:val="00E13532"/>
    <w:pPr>
      <w:jc w:val="center"/>
    </w:pPr>
    <w:rPr>
      <w:b/>
      <w:i/>
      <w:sz w:val="28"/>
      <w:szCs w:val="20"/>
    </w:rPr>
  </w:style>
  <w:style w:type="paragraph" w:styleId="23">
    <w:name w:val="envelope return"/>
    <w:basedOn w:val="a"/>
    <w:semiHidden/>
    <w:unhideWhenUsed/>
    <w:rsid w:val="00E13532"/>
    <w:rPr>
      <w:rFonts w:ascii="Arial" w:hAnsi="Arial"/>
      <w:sz w:val="20"/>
      <w:szCs w:val="20"/>
    </w:rPr>
  </w:style>
  <w:style w:type="paragraph" w:styleId="24">
    <w:name w:val="List 2"/>
    <w:basedOn w:val="a"/>
    <w:semiHidden/>
    <w:unhideWhenUsed/>
    <w:rsid w:val="00E13532"/>
    <w:pPr>
      <w:ind w:left="566" w:hanging="283"/>
    </w:pPr>
  </w:style>
  <w:style w:type="paragraph" w:styleId="33">
    <w:name w:val="List 3"/>
    <w:basedOn w:val="a"/>
    <w:semiHidden/>
    <w:unhideWhenUsed/>
    <w:rsid w:val="00E13532"/>
    <w:pPr>
      <w:ind w:left="849" w:hanging="283"/>
    </w:pPr>
  </w:style>
  <w:style w:type="paragraph" w:styleId="3">
    <w:name w:val="List Bullet 3"/>
    <w:basedOn w:val="a"/>
    <w:autoRedefine/>
    <w:semiHidden/>
    <w:unhideWhenUsed/>
    <w:rsid w:val="00E13532"/>
    <w:pPr>
      <w:numPr>
        <w:numId w:val="1"/>
      </w:numPr>
      <w:tabs>
        <w:tab w:val="num" w:pos="0"/>
      </w:tabs>
      <w:spacing w:line="360" w:lineRule="auto"/>
      <w:ind w:left="0" w:firstLine="900"/>
    </w:pPr>
    <w:rPr>
      <w:sz w:val="28"/>
    </w:rPr>
  </w:style>
  <w:style w:type="paragraph" w:styleId="2">
    <w:name w:val="List Number 2"/>
    <w:basedOn w:val="a"/>
    <w:semiHidden/>
    <w:unhideWhenUsed/>
    <w:rsid w:val="00E13532"/>
    <w:pPr>
      <w:numPr>
        <w:numId w:val="3"/>
      </w:numPr>
      <w:tabs>
        <w:tab w:val="clear" w:pos="643"/>
        <w:tab w:val="num" w:pos="1665"/>
      </w:tabs>
      <w:ind w:left="1665" w:hanging="960"/>
    </w:pPr>
    <w:rPr>
      <w:sz w:val="20"/>
      <w:szCs w:val="20"/>
    </w:rPr>
  </w:style>
  <w:style w:type="paragraph" w:styleId="af">
    <w:name w:val="Title"/>
    <w:basedOn w:val="a"/>
    <w:link w:val="af0"/>
    <w:qFormat/>
    <w:rsid w:val="00E13532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E1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Основной текст Знак1"/>
    <w:aliases w:val="Знак Знак Знак,Знак Знак2"/>
    <w:link w:val="af1"/>
    <w:semiHidden/>
    <w:locked/>
    <w:rsid w:val="00E13532"/>
    <w:rPr>
      <w:sz w:val="24"/>
      <w:szCs w:val="24"/>
    </w:rPr>
  </w:style>
  <w:style w:type="paragraph" w:styleId="af1">
    <w:name w:val="Body Text"/>
    <w:aliases w:val="Знак Знак,Знак"/>
    <w:basedOn w:val="a"/>
    <w:link w:val="15"/>
    <w:semiHidden/>
    <w:unhideWhenUsed/>
    <w:rsid w:val="00E13532"/>
    <w:p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Основной текст Знак"/>
    <w:aliases w:val="Знак Знак Знак1,Знак Знак1"/>
    <w:basedOn w:val="a0"/>
    <w:uiPriority w:val="99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E13532"/>
    <w:pPr>
      <w:spacing w:line="360" w:lineRule="auto"/>
      <w:ind w:firstLine="705"/>
      <w:jc w:val="both"/>
    </w:pPr>
  </w:style>
  <w:style w:type="character" w:customStyle="1" w:styleId="af4">
    <w:name w:val="Основной текст с отступом Знак"/>
    <w:basedOn w:val="a0"/>
    <w:link w:val="af3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semiHidden/>
    <w:unhideWhenUsed/>
    <w:rsid w:val="00E13532"/>
    <w:pPr>
      <w:spacing w:after="120"/>
      <w:ind w:left="566"/>
    </w:pPr>
  </w:style>
  <w:style w:type="paragraph" w:styleId="af5">
    <w:name w:val="Subtitle"/>
    <w:basedOn w:val="a"/>
    <w:link w:val="af6"/>
    <w:qFormat/>
    <w:rsid w:val="00E13532"/>
    <w:pPr>
      <w:spacing w:line="360" w:lineRule="auto"/>
      <w:ind w:firstLine="720"/>
    </w:pPr>
    <w:rPr>
      <w:b/>
      <w:sz w:val="20"/>
      <w:szCs w:val="20"/>
    </w:rPr>
  </w:style>
  <w:style w:type="character" w:customStyle="1" w:styleId="af6">
    <w:name w:val="Подзаголовок Знак"/>
    <w:basedOn w:val="a0"/>
    <w:link w:val="af5"/>
    <w:rsid w:val="00E135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6">
    <w:name w:val="Body Text 2"/>
    <w:basedOn w:val="a"/>
    <w:link w:val="27"/>
    <w:semiHidden/>
    <w:unhideWhenUsed/>
    <w:rsid w:val="00E13532"/>
    <w:pPr>
      <w:widowControl w:val="0"/>
      <w:snapToGrid w:val="0"/>
      <w:spacing w:before="120" w:line="360" w:lineRule="auto"/>
      <w:jc w:val="both"/>
    </w:pPr>
    <w:rPr>
      <w:b/>
      <w:color w:val="000000"/>
      <w:szCs w:val="20"/>
    </w:rPr>
  </w:style>
  <w:style w:type="character" w:customStyle="1" w:styleId="27">
    <w:name w:val="Основной текст 2 Знак"/>
    <w:basedOn w:val="a0"/>
    <w:link w:val="26"/>
    <w:semiHidden/>
    <w:rsid w:val="00E1353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4">
    <w:name w:val="Body Text 3"/>
    <w:basedOn w:val="a"/>
    <w:link w:val="35"/>
    <w:semiHidden/>
    <w:unhideWhenUsed/>
    <w:rsid w:val="00E13532"/>
    <w:pPr>
      <w:widowControl w:val="0"/>
      <w:snapToGrid w:val="0"/>
    </w:pPr>
    <w:rPr>
      <w:szCs w:val="20"/>
    </w:rPr>
  </w:style>
  <w:style w:type="character" w:customStyle="1" w:styleId="35">
    <w:name w:val="Основной текст 3 Знак"/>
    <w:basedOn w:val="a0"/>
    <w:link w:val="34"/>
    <w:semiHidden/>
    <w:rsid w:val="00E135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semiHidden/>
    <w:unhideWhenUsed/>
    <w:rsid w:val="00E13532"/>
    <w:pPr>
      <w:spacing w:line="360" w:lineRule="auto"/>
      <w:ind w:firstLine="708"/>
      <w:jc w:val="both"/>
    </w:pPr>
    <w:rPr>
      <w:bCs/>
    </w:rPr>
  </w:style>
  <w:style w:type="character" w:customStyle="1" w:styleId="29">
    <w:name w:val="Основной текст с отступом 2 Знак"/>
    <w:basedOn w:val="a0"/>
    <w:link w:val="28"/>
    <w:semiHidden/>
    <w:rsid w:val="00E135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6">
    <w:name w:val="Body Text Indent 3"/>
    <w:basedOn w:val="a"/>
    <w:link w:val="37"/>
    <w:semiHidden/>
    <w:unhideWhenUsed/>
    <w:rsid w:val="00E13532"/>
    <w:pPr>
      <w:spacing w:line="360" w:lineRule="auto"/>
      <w:ind w:firstLine="900"/>
      <w:jc w:val="both"/>
    </w:pPr>
  </w:style>
  <w:style w:type="character" w:customStyle="1" w:styleId="37">
    <w:name w:val="Основной текст с отступом 3 Знак"/>
    <w:basedOn w:val="a0"/>
    <w:link w:val="36"/>
    <w:semiHidden/>
    <w:rsid w:val="00E1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unhideWhenUsed/>
    <w:rsid w:val="00E13532"/>
    <w:pPr>
      <w:ind w:left="-57" w:right="-57"/>
      <w:jc w:val="center"/>
    </w:pPr>
    <w:rPr>
      <w:b/>
      <w:sz w:val="18"/>
      <w:szCs w:val="20"/>
    </w:rPr>
  </w:style>
  <w:style w:type="paragraph" w:styleId="af8">
    <w:name w:val="Document Map"/>
    <w:basedOn w:val="a"/>
    <w:link w:val="af9"/>
    <w:semiHidden/>
    <w:unhideWhenUsed/>
    <w:rsid w:val="00E13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E135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"/>
    <w:link w:val="afb"/>
    <w:semiHidden/>
    <w:unhideWhenUsed/>
    <w:rsid w:val="00E13532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semiHidden/>
    <w:rsid w:val="00E135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List Paragraph"/>
    <w:basedOn w:val="a"/>
    <w:qFormat/>
    <w:rsid w:val="00E13532"/>
    <w:pPr>
      <w:spacing w:line="360" w:lineRule="auto"/>
      <w:ind w:left="720" w:firstLine="709"/>
    </w:pPr>
  </w:style>
  <w:style w:type="paragraph" w:customStyle="1" w:styleId="ConsNormal">
    <w:name w:val="ConsNormal"/>
    <w:rsid w:val="00E1353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E1353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BodyText2">
    <w:name w:val="Body Text 2"/>
    <w:basedOn w:val="a"/>
    <w:rsid w:val="00E13532"/>
    <w:pPr>
      <w:ind w:firstLine="720"/>
      <w:jc w:val="both"/>
    </w:pPr>
    <w:rPr>
      <w:szCs w:val="20"/>
    </w:rPr>
  </w:style>
  <w:style w:type="paragraph" w:customStyle="1" w:styleId="ConsTitle">
    <w:name w:val="ConsTitle"/>
    <w:rsid w:val="00E1353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BodyTextIndent2">
    <w:name w:val="Body Text Indent 2"/>
    <w:basedOn w:val="a"/>
    <w:rsid w:val="00E13532"/>
    <w:pPr>
      <w:ind w:firstLine="720"/>
      <w:jc w:val="both"/>
    </w:pPr>
    <w:rPr>
      <w:b/>
      <w:i/>
      <w:szCs w:val="20"/>
    </w:rPr>
  </w:style>
  <w:style w:type="paragraph" w:customStyle="1" w:styleId="OTCHET00">
    <w:name w:val="OTCHET_00"/>
    <w:basedOn w:val="2"/>
    <w:rsid w:val="00E13532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character" w:customStyle="1" w:styleId="afd">
    <w:name w:val="Табличный Знак"/>
    <w:link w:val="afe"/>
    <w:locked/>
    <w:rsid w:val="00E13532"/>
    <w:rPr>
      <w:sz w:val="24"/>
      <w:szCs w:val="24"/>
    </w:rPr>
  </w:style>
  <w:style w:type="paragraph" w:customStyle="1" w:styleId="afe">
    <w:name w:val="Табличный"/>
    <w:basedOn w:val="a"/>
    <w:link w:val="afd"/>
    <w:rsid w:val="00E13532"/>
    <w:pPr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aff">
    <w:name w:val="Обычный + По центру"/>
    <w:basedOn w:val="30"/>
    <w:rsid w:val="00E13532"/>
    <w:rPr>
      <w:sz w:val="24"/>
    </w:rPr>
  </w:style>
  <w:style w:type="character" w:customStyle="1" w:styleId="Main">
    <w:name w:val="Main Знак"/>
    <w:link w:val="Main0"/>
    <w:locked/>
    <w:rsid w:val="00E13532"/>
    <w:rPr>
      <w:rFonts w:ascii="Tahoma" w:hAnsi="Tahoma" w:cs="Tahoma"/>
      <w:sz w:val="24"/>
      <w:szCs w:val="16"/>
    </w:rPr>
  </w:style>
  <w:style w:type="paragraph" w:customStyle="1" w:styleId="Main0">
    <w:name w:val="Main"/>
    <w:link w:val="Main"/>
    <w:rsid w:val="00E13532"/>
    <w:pPr>
      <w:widowControl w:val="0"/>
      <w:spacing w:after="0" w:line="360" w:lineRule="auto"/>
      <w:ind w:firstLine="709"/>
      <w:jc w:val="both"/>
    </w:pPr>
    <w:rPr>
      <w:rFonts w:ascii="Tahoma" w:hAnsi="Tahoma" w:cs="Tahoma"/>
      <w:sz w:val="24"/>
      <w:szCs w:val="16"/>
    </w:rPr>
  </w:style>
  <w:style w:type="paragraph" w:customStyle="1" w:styleId="16">
    <w:name w:val="заголовок 1"/>
    <w:basedOn w:val="a"/>
    <w:next w:val="a"/>
    <w:rsid w:val="00E13532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paragraph" w:customStyle="1" w:styleId="podpis">
    <w:name w:val="podpis"/>
    <w:basedOn w:val="a"/>
    <w:rsid w:val="00E13532"/>
    <w:pPr>
      <w:spacing w:before="100" w:beforeAutospacing="1" w:after="100" w:afterAutospacing="1"/>
    </w:pPr>
  </w:style>
  <w:style w:type="paragraph" w:customStyle="1" w:styleId="BodyTextIndent21">
    <w:name w:val="Body Text Indent 21"/>
    <w:basedOn w:val="a"/>
    <w:rsid w:val="00E13532"/>
    <w:pPr>
      <w:ind w:firstLine="720"/>
      <w:jc w:val="both"/>
    </w:pPr>
    <w:rPr>
      <w:b/>
      <w:i/>
      <w:szCs w:val="20"/>
    </w:rPr>
  </w:style>
  <w:style w:type="paragraph" w:customStyle="1" w:styleId="210">
    <w:name w:val="Основной текст 21"/>
    <w:basedOn w:val="a"/>
    <w:rsid w:val="00E13532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13532"/>
    <w:pPr>
      <w:suppressLineNumbers/>
      <w:suppressAutoHyphens/>
    </w:pPr>
    <w:rPr>
      <w:sz w:val="20"/>
      <w:szCs w:val="20"/>
      <w:lang w:eastAsia="ar-SA"/>
    </w:rPr>
  </w:style>
  <w:style w:type="paragraph" w:customStyle="1" w:styleId="Normal">
    <w:name w:val="Normal"/>
    <w:rsid w:val="00E13532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135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13532"/>
    <w:pPr>
      <w:suppressAutoHyphens/>
      <w:spacing w:after="120" w:line="480" w:lineRule="auto"/>
    </w:pPr>
    <w:rPr>
      <w:lang w:eastAsia="ar-SA"/>
    </w:rPr>
  </w:style>
  <w:style w:type="paragraph" w:customStyle="1" w:styleId="h2">
    <w:name w:val="h2"/>
    <w:basedOn w:val="af"/>
    <w:rsid w:val="00E13532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E13532"/>
    <w:pPr>
      <w:widowControl w:val="0"/>
      <w:suppressLineNumbers/>
      <w:suppressAutoHyphens/>
    </w:pPr>
    <w:rPr>
      <w:kern w:val="2"/>
    </w:rPr>
  </w:style>
  <w:style w:type="paragraph" w:customStyle="1" w:styleId="Normal1">
    <w:name w:val="Normal1"/>
    <w:rsid w:val="00E13532"/>
    <w:pPr>
      <w:widowControl w:val="0"/>
      <w:snapToGri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3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1">
    <w:name w:val="Название таблицы"/>
    <w:basedOn w:val="a"/>
    <w:qFormat/>
    <w:rsid w:val="00E13532"/>
    <w:pPr>
      <w:spacing w:line="360" w:lineRule="auto"/>
      <w:jc w:val="center"/>
    </w:pPr>
    <w:rPr>
      <w:lang w:eastAsia="en-US"/>
    </w:rPr>
  </w:style>
  <w:style w:type="paragraph" w:customStyle="1" w:styleId="aff2">
    <w:name w:val="Начало"/>
    <w:basedOn w:val="af"/>
    <w:next w:val="af"/>
    <w:rsid w:val="00E13532"/>
    <w:pPr>
      <w:spacing w:line="360" w:lineRule="auto"/>
      <w:outlineLvl w:val="0"/>
    </w:pPr>
    <w:rPr>
      <w:sz w:val="28"/>
      <w:szCs w:val="28"/>
    </w:rPr>
  </w:style>
  <w:style w:type="paragraph" w:customStyle="1" w:styleId="2x2gray">
    <w:name w:val="2x2gray"/>
    <w:basedOn w:val="a"/>
    <w:rsid w:val="00E13532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ff3">
    <w:name w:val="Таблица Знак"/>
    <w:link w:val="aff4"/>
    <w:locked/>
    <w:rsid w:val="00E13532"/>
    <w:rPr>
      <w:color w:val="000000"/>
      <w:sz w:val="24"/>
      <w:szCs w:val="24"/>
    </w:rPr>
  </w:style>
  <w:style w:type="paragraph" w:customStyle="1" w:styleId="aff4">
    <w:name w:val="Таблица"/>
    <w:basedOn w:val="af5"/>
    <w:link w:val="aff3"/>
    <w:qFormat/>
    <w:rsid w:val="00E13532"/>
    <w:pPr>
      <w:ind w:firstLine="709"/>
      <w:jc w:val="right"/>
      <w:outlineLvl w:val="4"/>
    </w:pPr>
    <w:rPr>
      <w:rFonts w:asciiTheme="minorHAnsi" w:eastAsiaTheme="minorHAnsi" w:hAnsiTheme="minorHAnsi" w:cstheme="minorBidi"/>
      <w:b w:val="0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E13532"/>
    <w:pPr>
      <w:spacing w:before="100" w:beforeAutospacing="1" w:line="363" w:lineRule="atLeast"/>
      <w:jc w:val="both"/>
    </w:pPr>
    <w:rPr>
      <w:color w:val="00000A"/>
    </w:rPr>
  </w:style>
  <w:style w:type="character" w:customStyle="1" w:styleId="38">
    <w:name w:val="Основной текст (3)_"/>
    <w:link w:val="39"/>
    <w:locked/>
    <w:rsid w:val="00E13532"/>
    <w:rPr>
      <w:b/>
      <w:bCs/>
      <w:noProof/>
      <w:sz w:val="19"/>
      <w:szCs w:val="19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135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character" w:customStyle="1" w:styleId="2a">
    <w:name w:val="Основной текст (2)_"/>
    <w:link w:val="2b"/>
    <w:locked/>
    <w:rsid w:val="00E13532"/>
    <w:rPr>
      <w:rFonts w:ascii="Tahoma" w:hAnsi="Tahoma" w:cs="Tahoma"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E13532"/>
    <w:pPr>
      <w:shd w:val="clear" w:color="auto" w:fill="FFFFFF"/>
      <w:spacing w:line="240" w:lineRule="atLeast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52">
    <w:name w:val="Основной текст (5)_"/>
    <w:link w:val="53"/>
    <w:locked/>
    <w:rsid w:val="00E13532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13532"/>
    <w:pPr>
      <w:shd w:val="clear" w:color="auto" w:fill="FFFFFF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92">
    <w:name w:val="Основной текст (9)_"/>
    <w:link w:val="93"/>
    <w:locked/>
    <w:rsid w:val="00E13532"/>
    <w:rPr>
      <w:b/>
      <w:bCs/>
      <w:sz w:val="33"/>
      <w:szCs w:val="33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E13532"/>
    <w:pPr>
      <w:shd w:val="clear" w:color="auto" w:fill="FFFFFF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character" w:customStyle="1" w:styleId="100">
    <w:name w:val="Основной текст (10)_"/>
    <w:link w:val="101"/>
    <w:locked/>
    <w:rsid w:val="00E13532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135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17">
    <w:name w:val="Заголовок №1_"/>
    <w:link w:val="18"/>
    <w:locked/>
    <w:rsid w:val="00E13532"/>
    <w:rPr>
      <w:b/>
      <w:bCs/>
      <w:sz w:val="24"/>
      <w:szCs w:val="24"/>
      <w:shd w:val="clear" w:color="auto" w:fill="FFFFFF"/>
    </w:rPr>
  </w:style>
  <w:style w:type="paragraph" w:customStyle="1" w:styleId="18">
    <w:name w:val="Заголовок №1"/>
    <w:basedOn w:val="a"/>
    <w:link w:val="17"/>
    <w:rsid w:val="00E13532"/>
    <w:pPr>
      <w:shd w:val="clear" w:color="auto" w:fill="FFFFFF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f5">
    <w:name w:val="footnote reference"/>
    <w:semiHidden/>
    <w:unhideWhenUsed/>
    <w:rsid w:val="00E13532"/>
    <w:rPr>
      <w:vertAlign w:val="superscript"/>
    </w:rPr>
  </w:style>
  <w:style w:type="character" w:customStyle="1" w:styleId="editsection">
    <w:name w:val="editsection"/>
    <w:basedOn w:val="a0"/>
    <w:rsid w:val="00E13532"/>
  </w:style>
  <w:style w:type="character" w:customStyle="1" w:styleId="MainChar">
    <w:name w:val="Main Char"/>
    <w:rsid w:val="00E13532"/>
    <w:rPr>
      <w:rFonts w:ascii="Tahoma" w:hAnsi="Tahoma" w:cs="Tahoma" w:hint="default"/>
      <w:sz w:val="24"/>
      <w:szCs w:val="16"/>
      <w:lang w:val="ru-RU" w:eastAsia="ru-RU" w:bidi="ar-SA"/>
    </w:rPr>
  </w:style>
  <w:style w:type="character" w:customStyle="1" w:styleId="st">
    <w:name w:val="st"/>
    <w:basedOn w:val="a0"/>
    <w:rsid w:val="00E13532"/>
  </w:style>
  <w:style w:type="character" w:customStyle="1" w:styleId="WW8Num4z0">
    <w:name w:val="WW8Num4z0"/>
    <w:rsid w:val="00E13532"/>
    <w:rPr>
      <w:rFonts w:ascii="OpenSymbol" w:hAnsi="OpenSymbol" w:hint="default"/>
    </w:rPr>
  </w:style>
  <w:style w:type="character" w:customStyle="1" w:styleId="21pt">
    <w:name w:val="Основной текст (2) + Интервал 1 pt"/>
    <w:rsid w:val="00E13532"/>
    <w:rPr>
      <w:rFonts w:ascii="Tahoma" w:hAnsi="Tahoma" w:cs="Tahoma" w:hint="default"/>
      <w:spacing w:val="20"/>
      <w:sz w:val="19"/>
      <w:szCs w:val="19"/>
      <w:lang w:bidi="ar-SA"/>
    </w:rPr>
  </w:style>
  <w:style w:type="character" w:customStyle="1" w:styleId="21pt1">
    <w:name w:val="Основной текст (2) + Интервал 1 pt1"/>
    <w:rsid w:val="00E13532"/>
    <w:rPr>
      <w:rFonts w:ascii="Tahoma" w:hAnsi="Tahoma" w:cs="Tahoma" w:hint="default"/>
      <w:spacing w:val="20"/>
      <w:sz w:val="19"/>
      <w:szCs w:val="19"/>
      <w:lang w:bidi="ar-SA"/>
    </w:rPr>
  </w:style>
  <w:style w:type="character" w:customStyle="1" w:styleId="10pt">
    <w:name w:val="Основной текст + 10 pt"/>
    <w:aliases w:val="Интервал 0 pt"/>
    <w:rsid w:val="00E1353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E13532"/>
    <w:rPr>
      <w:rFonts w:ascii="Times New Roman" w:hAnsi="Times New Roman" w:cs="Times New Roman" w:hint="default"/>
      <w:noProof/>
      <w:spacing w:val="0"/>
      <w:sz w:val="17"/>
      <w:szCs w:val="17"/>
    </w:rPr>
  </w:style>
  <w:style w:type="character" w:customStyle="1" w:styleId="94">
    <w:name w:val="Основной текст + 9"/>
    <w:aliases w:val="5 pt4"/>
    <w:rsid w:val="00E13532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02">
    <w:name w:val="Основной текст + 10"/>
    <w:aliases w:val="5 pt3,Интервал 0 pt5"/>
    <w:rsid w:val="00E13532"/>
    <w:rPr>
      <w:rFonts w:ascii="Times New Roman" w:hAnsi="Times New Roman" w:cs="Times New Roman" w:hint="default"/>
      <w:noProof/>
      <w:spacing w:val="10"/>
      <w:sz w:val="21"/>
      <w:szCs w:val="21"/>
    </w:rPr>
  </w:style>
  <w:style w:type="character" w:customStyle="1" w:styleId="1010">
    <w:name w:val="Основной текст + 101"/>
    <w:aliases w:val="5 pt2,Интервал 0 pt4"/>
    <w:rsid w:val="00E13532"/>
    <w:rPr>
      <w:rFonts w:ascii="Times New Roman" w:hAnsi="Times New Roman" w:cs="Times New Roman" w:hint="default"/>
      <w:spacing w:val="10"/>
      <w:sz w:val="21"/>
      <w:szCs w:val="21"/>
    </w:rPr>
  </w:style>
  <w:style w:type="character" w:customStyle="1" w:styleId="910">
    <w:name w:val="Основной текст + 91"/>
    <w:aliases w:val="5 pt1"/>
    <w:rsid w:val="00E13532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E1353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ff6">
    <w:name w:val="Основной текст_"/>
    <w:rsid w:val="00E13532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E13532"/>
    <w:rPr>
      <w:rFonts w:ascii="Times New Roman" w:hAnsi="Times New Roman" w:cs="Times New Roman" w:hint="default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E13532"/>
    <w:rPr>
      <w:rFonts w:ascii="Times New Roman" w:hAnsi="Times New Roman" w:cs="Times New Roman" w:hint="default"/>
      <w:i/>
      <w:iCs/>
      <w:spacing w:val="20"/>
      <w:sz w:val="17"/>
      <w:szCs w:val="17"/>
    </w:rPr>
  </w:style>
  <w:style w:type="character" w:customStyle="1" w:styleId="Main1">
    <w:name w:val="Main Знак1"/>
    <w:rsid w:val="00E13532"/>
    <w:rPr>
      <w:rFonts w:ascii="Arial" w:eastAsia="Arial" w:hAnsi="Arial" w:cs="Tahoma" w:hint="default"/>
      <w:sz w:val="24"/>
      <w:szCs w:val="16"/>
      <w:lang w:val="ru-RU" w:eastAsia="ar-SA" w:bidi="ar-SA"/>
    </w:rPr>
  </w:style>
  <w:style w:type="character" w:customStyle="1" w:styleId="WW8Num5z1">
    <w:name w:val="WW8Num5z1"/>
    <w:rsid w:val="00E13532"/>
    <w:rPr>
      <w:rFonts w:ascii="Courier New" w:hAnsi="Courier New" w:cs="Courier New" w:hint="default"/>
    </w:rPr>
  </w:style>
  <w:style w:type="table" w:styleId="-3">
    <w:name w:val="Table Web 3"/>
    <w:basedOn w:val="a1"/>
    <w:semiHidden/>
    <w:unhideWhenUsed/>
    <w:rsid w:val="00E1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Grid"/>
    <w:basedOn w:val="a1"/>
    <w:rsid w:val="00E1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2020-05-22T06:58:00Z</dcterms:created>
  <dcterms:modified xsi:type="dcterms:W3CDTF">2020-05-22T07:00:00Z</dcterms:modified>
</cp:coreProperties>
</file>